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FD7A9" w14:textId="77777777" w:rsidR="0051631C" w:rsidRPr="00B47B2B" w:rsidRDefault="0051631C" w:rsidP="0051631C">
      <w:pPr>
        <w:pStyle w:val="BodyText"/>
        <w:spacing w:before="11"/>
        <w:jc w:val="center"/>
        <w:rPr>
          <w:b/>
          <w:bCs/>
        </w:rPr>
      </w:pPr>
      <w:bookmarkStart w:id="0" w:name="_GoBack"/>
      <w:r w:rsidRPr="00B47B2B">
        <w:rPr>
          <w:b/>
          <w:bCs/>
        </w:rPr>
        <w:t>MEDIA POP UP BOOK TERHADAP PENGETAHUAN KESEHATAN GIGI DAN MULUT PADA ANAK USIA SEKOLAH DASAR</w:t>
      </w:r>
    </w:p>
    <w:p w14:paraId="36F138B9" w14:textId="77777777" w:rsidR="0051631C" w:rsidRPr="00B47B2B" w:rsidRDefault="0051631C" w:rsidP="0051631C">
      <w:pPr>
        <w:pBdr>
          <w:bottom w:val="single" w:sz="4" w:space="1" w:color="auto"/>
        </w:pBdr>
        <w:spacing w:after="0" w:line="240" w:lineRule="auto"/>
        <w:rPr>
          <w:rFonts w:ascii="Times New Roman" w:hAnsi="Times New Roman" w:cs="Times New Roman"/>
          <w:b/>
          <w:sz w:val="24"/>
          <w:szCs w:val="24"/>
        </w:rPr>
      </w:pPr>
    </w:p>
    <w:p w14:paraId="5F19F23D" w14:textId="77777777" w:rsidR="0051631C" w:rsidRPr="00B47B2B" w:rsidRDefault="006709EA" w:rsidP="0051631C">
      <w:pPr>
        <w:spacing w:after="0" w:line="240" w:lineRule="auto"/>
        <w:jc w:val="center"/>
        <w:rPr>
          <w:rFonts w:ascii="Times New Roman" w:hAnsi="Times New Roman" w:cs="Times New Roman"/>
          <w:sz w:val="24"/>
          <w:szCs w:val="24"/>
          <w:u w:val="single"/>
        </w:rPr>
      </w:pPr>
      <w:r w:rsidRPr="00B47B2B">
        <w:rPr>
          <w:sz w:val="20"/>
          <w:szCs w:val="20"/>
          <w:u w:val="single"/>
        </w:rPr>
        <w:t>Putri Sulistyorini</w:t>
      </w:r>
      <w:r w:rsidRPr="00B47B2B">
        <w:rPr>
          <w:rFonts w:cstheme="minorHAnsi"/>
          <w:sz w:val="20"/>
          <w:szCs w:val="20"/>
          <w:u w:val="single"/>
        </w:rPr>
        <w:t xml:space="preserve"> </w:t>
      </w:r>
      <w:r w:rsidR="0051631C" w:rsidRPr="00B47B2B">
        <w:rPr>
          <w:rFonts w:cstheme="minorHAnsi"/>
          <w:sz w:val="20"/>
          <w:szCs w:val="20"/>
          <w:u w:val="single"/>
        </w:rPr>
        <w:t>¹</w:t>
      </w:r>
      <w:r w:rsidR="0051631C" w:rsidRPr="00B47B2B">
        <w:rPr>
          <w:sz w:val="20"/>
          <w:szCs w:val="20"/>
          <w:u w:val="single"/>
        </w:rPr>
        <w:t>; Melani Agis Marludia</w:t>
      </w:r>
      <w:r w:rsidR="0051631C" w:rsidRPr="00B47B2B">
        <w:rPr>
          <w:rFonts w:cstheme="minorHAnsi"/>
          <w:sz w:val="20"/>
          <w:szCs w:val="20"/>
          <w:u w:val="single"/>
        </w:rPr>
        <w:t>²</w:t>
      </w:r>
      <w:r w:rsidR="0051631C" w:rsidRPr="00B47B2B">
        <w:rPr>
          <w:sz w:val="20"/>
          <w:szCs w:val="20"/>
          <w:u w:val="single"/>
        </w:rPr>
        <w:t xml:space="preserve">; </w:t>
      </w:r>
      <w:r w:rsidRPr="00B47B2B">
        <w:rPr>
          <w:sz w:val="20"/>
          <w:szCs w:val="20"/>
          <w:u w:val="single"/>
        </w:rPr>
        <w:t xml:space="preserve">Aditya Nurrochman </w:t>
      </w:r>
      <w:r w:rsidR="0051631C" w:rsidRPr="00B47B2B">
        <w:rPr>
          <w:rFonts w:cstheme="minorHAnsi"/>
          <w:sz w:val="20"/>
          <w:szCs w:val="20"/>
          <w:u w:val="single"/>
        </w:rPr>
        <w:t>³</w:t>
      </w:r>
    </w:p>
    <w:p w14:paraId="016EF09F" w14:textId="77777777" w:rsidR="0051631C" w:rsidRPr="00B47B2B" w:rsidRDefault="0051631C" w:rsidP="00C03CFD">
      <w:pPr>
        <w:spacing w:after="0" w:line="240" w:lineRule="auto"/>
        <w:jc w:val="center"/>
        <w:rPr>
          <w:rFonts w:ascii="Times New Roman" w:hAnsi="Times New Roman" w:cs="Times New Roman"/>
          <w:i/>
          <w:iCs/>
          <w:sz w:val="20"/>
          <w:szCs w:val="20"/>
        </w:rPr>
      </w:pPr>
      <w:r w:rsidRPr="00B47B2B">
        <w:rPr>
          <w:rFonts w:ascii="Times New Roman" w:hAnsi="Times New Roman" w:cs="Times New Roman"/>
          <w:i/>
          <w:iCs/>
          <w:sz w:val="20"/>
          <w:szCs w:val="20"/>
        </w:rPr>
        <w:t>¹</w:t>
      </w:r>
      <w:r w:rsidR="006709EA" w:rsidRPr="00B47B2B">
        <w:rPr>
          <w:rFonts w:ascii="Times New Roman" w:hAnsi="Times New Roman" w:cs="Times New Roman"/>
          <w:i/>
          <w:iCs/>
          <w:sz w:val="20"/>
          <w:szCs w:val="20"/>
        </w:rPr>
        <w:t>Smile Corner Dental Care</w:t>
      </w:r>
      <w:r w:rsidRPr="00B47B2B">
        <w:rPr>
          <w:rFonts w:ascii="Times New Roman" w:hAnsi="Times New Roman" w:cs="Times New Roman"/>
          <w:i/>
          <w:iCs/>
          <w:sz w:val="20"/>
          <w:szCs w:val="20"/>
        </w:rPr>
        <w:t>, Jakarta, Indonesia</w:t>
      </w:r>
    </w:p>
    <w:p w14:paraId="1811AACD" w14:textId="77777777" w:rsidR="0051631C" w:rsidRPr="00B47B2B" w:rsidRDefault="0051631C" w:rsidP="00C03CFD">
      <w:pPr>
        <w:spacing w:after="0" w:line="240" w:lineRule="auto"/>
        <w:jc w:val="center"/>
        <w:rPr>
          <w:rFonts w:ascii="Times New Roman" w:hAnsi="Times New Roman" w:cs="Times New Roman"/>
          <w:i/>
          <w:iCs/>
          <w:sz w:val="20"/>
          <w:szCs w:val="20"/>
        </w:rPr>
      </w:pPr>
      <w:r w:rsidRPr="00B47B2B">
        <w:rPr>
          <w:rFonts w:ascii="Times New Roman" w:hAnsi="Times New Roman" w:cs="Times New Roman"/>
          <w:i/>
          <w:iCs/>
          <w:sz w:val="20"/>
          <w:szCs w:val="20"/>
        </w:rPr>
        <w:t>²Akademi Kesehatan Gigi Puskesad, Jakarta, Indonesia</w:t>
      </w:r>
    </w:p>
    <w:p w14:paraId="78D2464C" w14:textId="77777777" w:rsidR="0051631C" w:rsidRPr="00B47B2B" w:rsidRDefault="0051631C" w:rsidP="0051631C">
      <w:pPr>
        <w:spacing w:after="0" w:line="240" w:lineRule="auto"/>
        <w:jc w:val="center"/>
        <w:rPr>
          <w:rFonts w:ascii="Times New Roman" w:hAnsi="Times New Roman" w:cs="Times New Roman"/>
          <w:i/>
          <w:iCs/>
          <w:sz w:val="20"/>
          <w:szCs w:val="20"/>
        </w:rPr>
      </w:pPr>
      <w:r w:rsidRPr="00B47B2B">
        <w:rPr>
          <w:rFonts w:ascii="Times New Roman" w:hAnsi="Times New Roman" w:cs="Times New Roman"/>
          <w:i/>
          <w:iCs/>
          <w:sz w:val="20"/>
          <w:szCs w:val="20"/>
        </w:rPr>
        <w:t>³Akademi Kesehatan Gigi Puskesad, Jakarta, Indonesia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6"/>
      </w:tblGrid>
      <w:tr w:rsidR="00716B4A" w:rsidRPr="00B47B2B" w14:paraId="78959944" w14:textId="77777777" w:rsidTr="00B120ED">
        <w:trPr>
          <w:trHeight w:val="895"/>
          <w:jc w:val="center"/>
        </w:trPr>
        <w:tc>
          <w:tcPr>
            <w:tcW w:w="8156" w:type="dxa"/>
          </w:tcPr>
          <w:p w14:paraId="35DFD66C" w14:textId="77777777" w:rsidR="0040091F" w:rsidRPr="00B47B2B" w:rsidRDefault="0040091F" w:rsidP="0040091F">
            <w:pPr>
              <w:jc w:val="center"/>
              <w:rPr>
                <w:rFonts w:ascii="Times New Roman" w:hAnsi="Times New Roman" w:cs="Times New Roman"/>
                <w:sz w:val="20"/>
                <w:szCs w:val="20"/>
              </w:rPr>
            </w:pPr>
            <w:r w:rsidRPr="00B47B2B">
              <w:rPr>
                <w:rFonts w:ascii="Times New Roman" w:hAnsi="Times New Roman" w:cs="Times New Roman"/>
                <w:sz w:val="20"/>
                <w:szCs w:val="20"/>
              </w:rPr>
              <w:t xml:space="preserve">Corresponding author: </w:t>
            </w:r>
            <w:r w:rsidR="006709EA" w:rsidRPr="00B47B2B">
              <w:rPr>
                <w:rFonts w:ascii="Times New Roman" w:hAnsi="Times New Roman" w:cs="Times New Roman"/>
                <w:sz w:val="20"/>
                <w:szCs w:val="20"/>
              </w:rPr>
              <w:t>Putri Sulistyorini</w:t>
            </w:r>
          </w:p>
          <w:p w14:paraId="79988687" w14:textId="3A248152" w:rsidR="00716B4A" w:rsidRPr="00B47B2B" w:rsidRDefault="0040091F" w:rsidP="006709EA">
            <w:pPr>
              <w:jc w:val="center"/>
              <w:rPr>
                <w:rFonts w:ascii="Times New Roman" w:hAnsi="Times New Roman" w:cs="Times New Roman"/>
                <w:sz w:val="20"/>
                <w:szCs w:val="20"/>
              </w:rPr>
            </w:pPr>
            <w:r w:rsidRPr="00B47B2B">
              <w:rPr>
                <w:rFonts w:ascii="Times New Roman" w:hAnsi="Times New Roman" w:cs="Times New Roman"/>
                <w:sz w:val="20"/>
                <w:szCs w:val="20"/>
              </w:rPr>
              <w:t xml:space="preserve">Email: </w:t>
            </w:r>
            <w:hyperlink r:id="rId8" w:history="1">
              <w:r w:rsidR="00FC2CB4" w:rsidRPr="00B47B2B">
                <w:rPr>
                  <w:rStyle w:val="Hyperlink"/>
                  <w:rFonts w:ascii="Times New Roman" w:hAnsi="Times New Roman" w:cs="Times New Roman"/>
                  <w:color w:val="auto"/>
                  <w:sz w:val="20"/>
                  <w:szCs w:val="20"/>
                </w:rPr>
                <w:t>putrisulistyorini813@gmail.com</w:t>
              </w:r>
            </w:hyperlink>
          </w:p>
          <w:p w14:paraId="2581FC82" w14:textId="77777777" w:rsidR="00FC2CB4" w:rsidRPr="00B47B2B" w:rsidRDefault="00FC2CB4" w:rsidP="006709EA">
            <w:pPr>
              <w:jc w:val="center"/>
              <w:rPr>
                <w:rFonts w:ascii="Times New Roman" w:hAnsi="Times New Roman" w:cs="Times New Roman"/>
                <w:sz w:val="20"/>
                <w:szCs w:val="20"/>
              </w:rPr>
            </w:pPr>
          </w:p>
          <w:p w14:paraId="536A4D24" w14:textId="21E99BF7" w:rsidR="00FC2CB4" w:rsidRPr="00B47B2B" w:rsidRDefault="00FC2CB4" w:rsidP="00FC2CB4">
            <w:pPr>
              <w:shd w:val="clear" w:color="auto" w:fill="FFFFFF"/>
              <w:jc w:val="center"/>
              <w:rPr>
                <w:rFonts w:ascii="Times New Roman" w:eastAsia="Times New Roman" w:hAnsi="Times New Roman" w:cs="Times New Roman"/>
                <w:sz w:val="20"/>
                <w:szCs w:val="20"/>
                <w:lang w:eastAsia="en-US"/>
              </w:rPr>
            </w:pPr>
            <w:r w:rsidRPr="00B47B2B">
              <w:rPr>
                <w:rFonts w:ascii="Times New Roman" w:eastAsia="Times New Roman" w:hAnsi="Times New Roman" w:cs="Times New Roman"/>
                <w:sz w:val="20"/>
                <w:szCs w:val="20"/>
                <w:lang w:eastAsia="en-US"/>
              </w:rPr>
              <w:t>Received: Julia Dance Setyowati; Revised: Julia Dance Setyowati; Accepted: Silvia Sulistiani</w:t>
            </w:r>
          </w:p>
          <w:p w14:paraId="6731B264" w14:textId="301E4089" w:rsidR="00FC2CB4" w:rsidRPr="00B47B2B" w:rsidRDefault="00FC2CB4" w:rsidP="00FC2CB4">
            <w:pPr>
              <w:jc w:val="center"/>
              <w:rPr>
                <w:rFonts w:ascii="Times New Roman" w:hAnsi="Times New Roman" w:cs="Times New Roman"/>
                <w:sz w:val="20"/>
                <w:szCs w:val="20"/>
              </w:rPr>
            </w:pPr>
            <w:r w:rsidRPr="00B47B2B">
              <w:rPr>
                <w:rFonts w:ascii="Times New Roman" w:hAnsi="Times New Roman" w:cs="Times New Roman"/>
                <w:sz w:val="20"/>
                <w:szCs w:val="20"/>
              </w:rPr>
              <w:t>07 November 2023</w:t>
            </w:r>
          </w:p>
        </w:tc>
      </w:tr>
    </w:tbl>
    <w:p w14:paraId="1E25B7F9" w14:textId="77777777" w:rsidR="00BD4F35" w:rsidRPr="00B47B2B" w:rsidRDefault="00BD4F35" w:rsidP="00BD4F35">
      <w:pPr>
        <w:spacing w:after="0" w:line="360" w:lineRule="auto"/>
        <w:jc w:val="center"/>
        <w:rPr>
          <w:rFonts w:ascii="Times New Roman" w:hAnsi="Times New Roman" w:cs="Times New Roman"/>
          <w:b/>
          <w:sz w:val="24"/>
          <w:szCs w:val="24"/>
        </w:rPr>
      </w:pPr>
    </w:p>
    <w:p w14:paraId="280F7F16" w14:textId="77777777" w:rsidR="003B36E6" w:rsidRPr="00B47B2B" w:rsidRDefault="003B36E6" w:rsidP="003B36E6">
      <w:pPr>
        <w:jc w:val="center"/>
        <w:rPr>
          <w:rFonts w:ascii="Times New Roman" w:hAnsi="Times New Roman" w:cs="Times New Roman"/>
          <w:b/>
          <w:bCs/>
        </w:rPr>
      </w:pPr>
      <w:r w:rsidRPr="00B47B2B">
        <w:rPr>
          <w:rFonts w:ascii="Times New Roman" w:hAnsi="Times New Roman" w:cs="Times New Roman"/>
          <w:b/>
          <w:bCs/>
        </w:rPr>
        <w:t>ABSTRAK</w:t>
      </w:r>
    </w:p>
    <w:p w14:paraId="758B283C" w14:textId="77777777" w:rsidR="0051631C" w:rsidRPr="00B47B2B" w:rsidRDefault="0051631C" w:rsidP="0051631C">
      <w:pPr>
        <w:spacing w:line="360" w:lineRule="auto"/>
        <w:ind w:left="283"/>
        <w:jc w:val="both"/>
        <w:rPr>
          <w:rFonts w:ascii="Times New Roman" w:hAnsi="Times New Roman" w:cs="Times New Roman"/>
          <w:sz w:val="24"/>
          <w:szCs w:val="24"/>
        </w:rPr>
      </w:pPr>
      <w:r w:rsidRPr="00B47B2B">
        <w:rPr>
          <w:rFonts w:ascii="Times New Roman" w:hAnsi="Times New Roman" w:cs="Times New Roman"/>
          <w:b/>
          <w:bCs/>
          <w:sz w:val="24"/>
          <w:szCs w:val="24"/>
        </w:rPr>
        <w:t>Latar Belakang:</w:t>
      </w:r>
      <w:r w:rsidRPr="00B47B2B">
        <w:rPr>
          <w:rFonts w:ascii="Times New Roman" w:hAnsi="Times New Roman" w:cs="Times New Roman"/>
          <w:sz w:val="24"/>
          <w:szCs w:val="24"/>
        </w:rPr>
        <w:t xml:space="preserve"> Berdasarkan data RISKESDAS tahun 2013, prevalensi gangguan kesehatan gigi dan mulut secara nasional sebesar 25,9%, meningkat dibandingkan data Riskesdas tahun 2007. Hal ini mencerminkan tingkat pengetahuan yang rendah tentang kesehatan gigi dan mulut, serta perlunya pendidikan kesehatan gigi. Salah satunya pemberian pendidikan kesehatan gigi menggunakan media seperti pop up book. </w:t>
      </w:r>
      <w:r w:rsidRPr="00B47B2B">
        <w:rPr>
          <w:rFonts w:ascii="Times New Roman" w:hAnsi="Times New Roman" w:cs="Times New Roman"/>
          <w:b/>
          <w:bCs/>
          <w:sz w:val="24"/>
          <w:szCs w:val="24"/>
        </w:rPr>
        <w:t>Tujuan:</w:t>
      </w:r>
      <w:r w:rsidRPr="00B47B2B">
        <w:rPr>
          <w:rFonts w:ascii="Times New Roman" w:hAnsi="Times New Roman" w:cs="Times New Roman"/>
          <w:sz w:val="24"/>
          <w:szCs w:val="24"/>
        </w:rPr>
        <w:t xml:space="preserve"> Mengetahui pengaruh media pop up book untuk meningkatkan pengetahuan kesehatan gigi dan mulut pada anak usia sekolah dasar SDN Johar Baru 29 Jakarta Pusat. </w:t>
      </w:r>
      <w:r w:rsidRPr="00B47B2B">
        <w:rPr>
          <w:rFonts w:ascii="Times New Roman" w:hAnsi="Times New Roman" w:cs="Times New Roman"/>
          <w:b/>
          <w:bCs/>
          <w:sz w:val="24"/>
          <w:szCs w:val="24"/>
        </w:rPr>
        <w:t>Metode:</w:t>
      </w:r>
      <w:r w:rsidRPr="00B47B2B">
        <w:rPr>
          <w:rFonts w:ascii="Times New Roman" w:hAnsi="Times New Roman" w:cs="Times New Roman"/>
          <w:sz w:val="24"/>
          <w:szCs w:val="24"/>
        </w:rPr>
        <w:t xml:space="preserve"> Desain penelitian analisis deskriptif dengan metode pendekatan crosssectional. Sampel sebanyak 38 siswa dengan menggunakan teknik purposive sampling. </w:t>
      </w:r>
      <w:r w:rsidRPr="00B47B2B">
        <w:rPr>
          <w:rFonts w:ascii="Times New Roman" w:hAnsi="Times New Roman" w:cs="Times New Roman"/>
          <w:b/>
          <w:bCs/>
          <w:sz w:val="24"/>
          <w:szCs w:val="24"/>
        </w:rPr>
        <w:t>Hasil:</w:t>
      </w:r>
      <w:r w:rsidRPr="00B47B2B">
        <w:rPr>
          <w:rFonts w:ascii="Times New Roman" w:hAnsi="Times New Roman" w:cs="Times New Roman"/>
          <w:sz w:val="24"/>
          <w:szCs w:val="24"/>
        </w:rPr>
        <w:t xml:space="preserve"> nilai signifikan yaitu 0,000 &lt; 0,05, artinya ada hubungan antara variabel pre-test dan post-test. lalu kemudian dapat dikatakan jika Ha diterima. </w:t>
      </w:r>
      <w:r w:rsidRPr="00B47B2B">
        <w:rPr>
          <w:rFonts w:ascii="Times New Roman" w:hAnsi="Times New Roman" w:cs="Times New Roman"/>
          <w:b/>
          <w:bCs/>
          <w:sz w:val="24"/>
          <w:szCs w:val="24"/>
        </w:rPr>
        <w:t>Kesimpulan:</w:t>
      </w:r>
      <w:r w:rsidRPr="00B47B2B">
        <w:rPr>
          <w:rFonts w:ascii="Times New Roman" w:hAnsi="Times New Roman" w:cs="Times New Roman"/>
          <w:sz w:val="24"/>
          <w:szCs w:val="24"/>
        </w:rPr>
        <w:t xml:space="preserve"> Adanya pengaruh media pop up book untuk meningkatkan pengetahuan kesehatan gigi dan mulut pada siswa/i SDN Johar Baru 29.</w:t>
      </w:r>
    </w:p>
    <w:p w14:paraId="76937D4E" w14:textId="77777777" w:rsidR="0051631C" w:rsidRPr="00B47B2B" w:rsidRDefault="0051631C" w:rsidP="0051631C">
      <w:pPr>
        <w:spacing w:line="360" w:lineRule="auto"/>
        <w:ind w:left="283"/>
        <w:jc w:val="both"/>
        <w:rPr>
          <w:rFonts w:ascii="Times New Roman" w:hAnsi="Times New Roman" w:cs="Times New Roman"/>
          <w:sz w:val="20"/>
          <w:szCs w:val="20"/>
        </w:rPr>
        <w:sectPr w:rsidR="0051631C" w:rsidRPr="00B47B2B" w:rsidSect="0051631C">
          <w:headerReference w:type="default" r:id="rId9"/>
          <w:footerReference w:type="default" r:id="rId10"/>
          <w:pgSz w:w="11920" w:h="16860"/>
          <w:pgMar w:top="1701" w:right="1134" w:bottom="1134" w:left="1418" w:header="731" w:footer="0" w:gutter="0"/>
          <w:pgNumType w:start="44"/>
          <w:cols w:space="720"/>
        </w:sectPr>
      </w:pPr>
      <w:r w:rsidRPr="00B47B2B">
        <w:rPr>
          <w:rFonts w:ascii="Times New Roman" w:hAnsi="Times New Roman" w:cs="Times New Roman"/>
          <w:sz w:val="20"/>
          <w:szCs w:val="20"/>
        </w:rPr>
        <w:t>Kata Kunci : Pengetahuan, Pop up book, Anak usia sekolah dasar</w:t>
      </w:r>
    </w:p>
    <w:p w14:paraId="133B0EC0" w14:textId="77777777" w:rsidR="003B36E6" w:rsidRPr="00B47B2B" w:rsidRDefault="003B36E6" w:rsidP="00CE589E">
      <w:pPr>
        <w:rPr>
          <w:rFonts w:ascii="Times New Roman" w:hAnsi="Times New Roman" w:cs="Times New Roman"/>
          <w:b/>
          <w:bCs/>
        </w:rPr>
      </w:pPr>
    </w:p>
    <w:p w14:paraId="5BB1A780" w14:textId="77777777" w:rsidR="003B36E6" w:rsidRPr="00B47B2B" w:rsidRDefault="003B36E6" w:rsidP="003B36E6">
      <w:pPr>
        <w:jc w:val="center"/>
        <w:rPr>
          <w:rFonts w:ascii="Times New Roman" w:hAnsi="Times New Roman" w:cs="Times New Roman"/>
        </w:rPr>
      </w:pPr>
      <w:r w:rsidRPr="00B47B2B">
        <w:rPr>
          <w:rFonts w:ascii="Times New Roman" w:hAnsi="Times New Roman" w:cs="Times New Roman"/>
          <w:b/>
          <w:bCs/>
        </w:rPr>
        <w:t>ABSTRACT</w:t>
      </w:r>
    </w:p>
    <w:p w14:paraId="4973CBD7" w14:textId="77777777" w:rsidR="0051631C" w:rsidRPr="00B47B2B" w:rsidRDefault="0051631C" w:rsidP="0051631C">
      <w:pPr>
        <w:shd w:val="clear" w:color="auto" w:fill="FDFDFD"/>
        <w:spacing w:after="0"/>
        <w:jc w:val="both"/>
        <w:rPr>
          <w:rFonts w:ascii="Times New Roman" w:eastAsia="Times New Roman" w:hAnsi="Times New Roman" w:cs="Times New Roman"/>
          <w:sz w:val="24"/>
          <w:szCs w:val="24"/>
          <w:lang w:val="en" w:eastAsia="en-ID"/>
        </w:rPr>
      </w:pPr>
      <w:r w:rsidRPr="00B47B2B">
        <w:rPr>
          <w:rFonts w:ascii="Times New Roman" w:eastAsia="Times New Roman" w:hAnsi="Times New Roman" w:cs="Times New Roman"/>
          <w:sz w:val="24"/>
          <w:szCs w:val="24"/>
          <w:lang w:val="en" w:eastAsia="en-ID"/>
        </w:rPr>
        <w:t>Background: Based on RISKESDAS data in 2013, the prevalence of dental and oral health disorders nationally was 25.9%, an increase compared to Riskesdas data in 2007. This reflects a low level of knowledge about oral and dental health, as well as the need for dental health education. One of them is providing dental health education using media such as pop up books. Objective: Knowing the influence of pop up book media to increase knowledge of dental and oral health in elementary school children of SDN Johar Baru 29 Central Jakarta. Method: Design descriptive analysis research with crosssectional approach method. A sample of 38 students using purposive sampling techniques. Result: significant value of 0.000 &lt; 0.05, meaning that there is a relationship between pre-test and post-test variables. then it can be said if Ha is accepted. Conclusion: The influence of pop up book media to increase dental and oral health knowledge in students of SDN Johar Baru 29.</w:t>
      </w:r>
    </w:p>
    <w:p w14:paraId="7A5FD7FC" w14:textId="77777777" w:rsidR="0051631C" w:rsidRPr="00B47B2B" w:rsidRDefault="0051631C" w:rsidP="0051631C">
      <w:pPr>
        <w:shd w:val="clear" w:color="auto" w:fill="FDFDFD"/>
        <w:spacing w:after="0"/>
        <w:jc w:val="both"/>
        <w:rPr>
          <w:rFonts w:ascii="Times New Roman" w:eastAsia="Times New Roman" w:hAnsi="Times New Roman" w:cs="Times New Roman"/>
          <w:i/>
          <w:iCs/>
          <w:sz w:val="24"/>
          <w:szCs w:val="24"/>
          <w:lang w:val="en" w:eastAsia="en-ID"/>
        </w:rPr>
      </w:pPr>
    </w:p>
    <w:p w14:paraId="49EDD96E" w14:textId="77777777" w:rsidR="003B36E6" w:rsidRPr="00B47B2B" w:rsidRDefault="003B36E6" w:rsidP="003B36E6">
      <w:pPr>
        <w:jc w:val="both"/>
        <w:rPr>
          <w:rFonts w:ascii="Times New Roman" w:hAnsi="Times New Roman" w:cs="Times New Roman"/>
          <w:i/>
          <w:iCs/>
          <w:sz w:val="20"/>
        </w:rPr>
      </w:pPr>
      <w:r w:rsidRPr="00B47B2B">
        <w:rPr>
          <w:rFonts w:ascii="Times New Roman" w:hAnsi="Times New Roman" w:cs="Times New Roman"/>
          <w:i/>
          <w:iCs/>
          <w:sz w:val="20"/>
        </w:rPr>
        <w:t xml:space="preserve">Keyword : </w:t>
      </w:r>
      <w:r w:rsidR="0051631C" w:rsidRPr="00B47B2B">
        <w:rPr>
          <w:rFonts w:ascii="Times New Roman" w:hAnsi="Times New Roman" w:cs="Times New Roman"/>
          <w:i/>
          <w:iCs/>
          <w:sz w:val="20"/>
          <w:szCs w:val="20"/>
          <w:lang w:val="en" w:eastAsia="en-ID"/>
        </w:rPr>
        <w:t>Knowledge, Pop up book, Elementary school age children.</w:t>
      </w:r>
    </w:p>
    <w:p w14:paraId="44BB269B" w14:textId="77777777" w:rsidR="00BD4F35" w:rsidRPr="00B47B2B" w:rsidRDefault="00BD4F35" w:rsidP="003B36E6">
      <w:pPr>
        <w:spacing w:after="0" w:line="240" w:lineRule="auto"/>
        <w:jc w:val="both"/>
        <w:rPr>
          <w:rFonts w:ascii="Times New Roman" w:hAnsi="Times New Roman" w:cs="Times New Roman"/>
          <w:sz w:val="20"/>
        </w:rPr>
      </w:pPr>
    </w:p>
    <w:p w14:paraId="5AC4D363" w14:textId="77777777" w:rsidR="00CE589E" w:rsidRPr="00B47B2B" w:rsidRDefault="00CE589E" w:rsidP="003B36E6">
      <w:pPr>
        <w:spacing w:after="0" w:line="240" w:lineRule="auto"/>
        <w:jc w:val="both"/>
        <w:rPr>
          <w:rFonts w:ascii="Times New Roman" w:hAnsi="Times New Roman" w:cs="Times New Roman"/>
          <w:sz w:val="18"/>
          <w:szCs w:val="20"/>
        </w:rPr>
      </w:pPr>
    </w:p>
    <w:p w14:paraId="4BEE56F4" w14:textId="77777777" w:rsidR="007B6727" w:rsidRPr="00B47B2B" w:rsidRDefault="007B6727" w:rsidP="00BD4F35">
      <w:pPr>
        <w:spacing w:after="0"/>
        <w:rPr>
          <w:rFonts w:ascii="Times New Roman" w:hAnsi="Times New Roman" w:cs="Times New Roman"/>
          <w:sz w:val="24"/>
          <w:szCs w:val="24"/>
        </w:rPr>
        <w:sectPr w:rsidR="007B6727" w:rsidRPr="00B47B2B" w:rsidSect="00C6449A">
          <w:headerReference w:type="default" r:id="rId11"/>
          <w:footerReference w:type="default" r:id="rId12"/>
          <w:headerReference w:type="first" r:id="rId13"/>
          <w:footerReference w:type="first" r:id="rId14"/>
          <w:pgSz w:w="11909" w:h="16834" w:code="9"/>
          <w:pgMar w:top="1701" w:right="1134" w:bottom="1701" w:left="1418" w:header="1418" w:footer="720" w:gutter="0"/>
          <w:pgNumType w:start="49" w:chapStyle="1"/>
          <w:cols w:space="720"/>
          <w:docGrid w:linePitch="360"/>
        </w:sectPr>
      </w:pPr>
    </w:p>
    <w:p w14:paraId="118AAE41" w14:textId="77777777" w:rsidR="007B6727" w:rsidRPr="00B47B2B" w:rsidRDefault="007B6727" w:rsidP="0051631C">
      <w:pPr>
        <w:spacing w:after="0" w:line="240" w:lineRule="auto"/>
        <w:rPr>
          <w:rFonts w:ascii="Times New Roman" w:hAnsi="Times New Roman" w:cs="Times New Roman"/>
          <w:b/>
          <w:sz w:val="24"/>
        </w:rPr>
      </w:pPr>
    </w:p>
    <w:p w14:paraId="104B9E67" w14:textId="77777777" w:rsidR="00096DD2" w:rsidRPr="00B47B2B" w:rsidRDefault="00096DD2" w:rsidP="00096DD2">
      <w:pPr>
        <w:spacing w:after="0" w:line="240" w:lineRule="auto"/>
        <w:jc w:val="center"/>
        <w:rPr>
          <w:rFonts w:ascii="Times New Roman" w:hAnsi="Times New Roman" w:cs="Times New Roman"/>
          <w:b/>
          <w:sz w:val="28"/>
          <w:szCs w:val="24"/>
        </w:rPr>
      </w:pPr>
      <w:r w:rsidRPr="00B47B2B">
        <w:rPr>
          <w:rFonts w:ascii="Times New Roman" w:hAnsi="Times New Roman" w:cs="Times New Roman"/>
          <w:b/>
          <w:sz w:val="24"/>
        </w:rPr>
        <w:t>Pendahuluan</w:t>
      </w:r>
    </w:p>
    <w:p w14:paraId="40087E08" w14:textId="77777777" w:rsidR="00096DD2" w:rsidRPr="00B47B2B" w:rsidRDefault="00096DD2" w:rsidP="00096DD2">
      <w:pPr>
        <w:spacing w:after="0" w:line="240" w:lineRule="auto"/>
        <w:jc w:val="center"/>
        <w:rPr>
          <w:rFonts w:ascii="Times New Roman" w:hAnsi="Times New Roman" w:cs="Times New Roman"/>
          <w:b/>
          <w:sz w:val="28"/>
          <w:szCs w:val="24"/>
          <w:lang w:val="id-ID"/>
        </w:rPr>
      </w:pPr>
    </w:p>
    <w:p w14:paraId="0B1764E5" w14:textId="77777777" w:rsidR="00115CDE" w:rsidRPr="00B47B2B" w:rsidRDefault="0051631C" w:rsidP="00115CDE">
      <w:pPr>
        <w:ind w:firstLine="720"/>
        <w:jc w:val="both"/>
        <w:rPr>
          <w:rFonts w:ascii="Times New Roman" w:hAnsi="Times New Roman" w:cs="Times New Roman"/>
          <w:sz w:val="24"/>
          <w:szCs w:val="24"/>
        </w:rPr>
      </w:pPr>
      <w:r w:rsidRPr="00B47B2B">
        <w:rPr>
          <w:rFonts w:ascii="Times New Roman" w:hAnsi="Times New Roman" w:cs="Times New Roman"/>
          <w:sz w:val="24"/>
          <w:szCs w:val="24"/>
        </w:rPr>
        <w:t>Berdasarkan data RISKESDAS tahun 2013, prevalensi gangguan kesehatan gigi dan mulut secara nasional sebesar 25,9%, meningkat dibandingkan data Riskesdas tahun 2007. Pemeriksaan DMF-T dapat memprediksi tingkat keparahan karies gigi tahun 2013 pada masyarakat Indonesia, termasuk anak-anak dengan indeks rata-rata, yang masih tinggi di 4,6%. Anak di bawah 12 tahun lebih sering menggosok gigi pada waktu mandi pagi 96,3% dan sore hari 79,6%. Berdasarkan tingkat keparahan karies gigi dan cara menyikat gigi, hal ini mencerminkan tingkat pengetahuan yang rendah tentang kesehatan gigi dan mulut. (RISKESDAS</w:t>
      </w:r>
      <w:r w:rsidRPr="00B47B2B">
        <w:rPr>
          <w:rFonts w:ascii="Times New Roman" w:hAnsi="Times New Roman" w:cs="Times New Roman"/>
          <w:spacing w:val="2"/>
          <w:sz w:val="24"/>
          <w:szCs w:val="24"/>
        </w:rPr>
        <w:t xml:space="preserve"> </w:t>
      </w:r>
      <w:r w:rsidRPr="00B47B2B">
        <w:rPr>
          <w:rFonts w:ascii="Times New Roman" w:hAnsi="Times New Roman" w:cs="Times New Roman"/>
          <w:sz w:val="24"/>
          <w:szCs w:val="24"/>
        </w:rPr>
        <w:t>2013)</w:t>
      </w:r>
    </w:p>
    <w:p w14:paraId="73D062AB" w14:textId="1B86687B" w:rsidR="0051631C" w:rsidRPr="00B47B2B" w:rsidRDefault="0051631C" w:rsidP="00115CDE">
      <w:pPr>
        <w:ind w:firstLine="720"/>
        <w:jc w:val="both"/>
        <w:rPr>
          <w:rFonts w:ascii="Times New Roman" w:hAnsi="Times New Roman" w:cs="Times New Roman"/>
          <w:sz w:val="24"/>
          <w:szCs w:val="24"/>
        </w:rPr>
      </w:pPr>
      <w:r w:rsidRPr="00B47B2B">
        <w:rPr>
          <w:rFonts w:ascii="Times New Roman" w:hAnsi="Times New Roman" w:cs="Times New Roman"/>
          <w:sz w:val="24"/>
          <w:szCs w:val="24"/>
        </w:rPr>
        <w:t xml:space="preserve">Upaya Pemerintah dalam mengatasi permasalahan tersebut melalui pendidikan kesehatan gigi. Dimana pendidikan kesehatan </w:t>
      </w:r>
      <w:r w:rsidRPr="00B47B2B">
        <w:rPr>
          <w:rFonts w:ascii="Times New Roman" w:hAnsi="Times New Roman" w:cs="Times New Roman"/>
          <w:sz w:val="24"/>
          <w:szCs w:val="24"/>
        </w:rPr>
        <w:t>gigi merupakan upaya untuk mempengaruhi seseorang supaya berperilaku baik dan memotivasi agar menjaga kesehatan gigi dan mulut, serta menaikkan pencerahan masyarakat akan pentingnya kesehatan gigi dan mulut, serta memberikan pengertian cara-cara memelihara kesehatan gigi</w:t>
      </w:r>
      <w:r w:rsidRPr="00B47B2B">
        <w:rPr>
          <w:rFonts w:ascii="Times New Roman" w:hAnsi="Times New Roman" w:cs="Times New Roman"/>
          <w:spacing w:val="46"/>
          <w:sz w:val="24"/>
          <w:szCs w:val="24"/>
        </w:rPr>
        <w:t xml:space="preserve"> </w:t>
      </w:r>
      <w:r w:rsidRPr="00B47B2B">
        <w:rPr>
          <w:rFonts w:ascii="Times New Roman" w:hAnsi="Times New Roman" w:cs="Times New Roman"/>
          <w:sz w:val="24"/>
          <w:szCs w:val="24"/>
        </w:rPr>
        <w:t>dan mulut. Selain itu, tujuan yang ingin dicapai setelah melakukan program pendidikan kesehatan gigi ini yaitu tercapainya perubahan pengetahuan masyarakat, peningkatan pengertian, sikap, dan keterampilan yang akan mengubah perilaku masyarakat menuju perilaku sehat, dan masyarakat dapat menerapkan perilaku sehat dalam kehidupan sehari-hari (Wijaya,</w:t>
      </w:r>
      <w:r w:rsidRPr="00B47B2B">
        <w:rPr>
          <w:rFonts w:ascii="Times New Roman" w:hAnsi="Times New Roman" w:cs="Times New Roman"/>
          <w:spacing w:val="-2"/>
          <w:sz w:val="24"/>
          <w:szCs w:val="24"/>
        </w:rPr>
        <w:t xml:space="preserve"> </w:t>
      </w:r>
      <w:r w:rsidRPr="00B47B2B">
        <w:rPr>
          <w:rFonts w:ascii="Times New Roman" w:hAnsi="Times New Roman" w:cs="Times New Roman"/>
          <w:sz w:val="24"/>
          <w:szCs w:val="24"/>
        </w:rPr>
        <w:t xml:space="preserve">2017). </w:t>
      </w:r>
    </w:p>
    <w:p w14:paraId="1C663827" w14:textId="77777777" w:rsidR="0051631C" w:rsidRPr="00B47B2B" w:rsidRDefault="0051631C" w:rsidP="0051631C">
      <w:pPr>
        <w:ind w:firstLine="720"/>
        <w:jc w:val="both"/>
        <w:rPr>
          <w:rFonts w:ascii="Times New Roman" w:hAnsi="Times New Roman" w:cs="Times New Roman"/>
          <w:sz w:val="24"/>
          <w:szCs w:val="24"/>
        </w:rPr>
      </w:pPr>
      <w:r w:rsidRPr="00B47B2B">
        <w:rPr>
          <w:rFonts w:ascii="Times New Roman" w:hAnsi="Times New Roman" w:cs="Times New Roman"/>
          <w:sz w:val="24"/>
          <w:szCs w:val="24"/>
        </w:rPr>
        <w:t xml:space="preserve">Merawat kesehatan gigi anak sejak dini merupakan cara terbaik untuk menjaga mulut dan gigi tetap sehat. usia bayi sampai umur 5 tahun (balita), perlu mengajarkan pentingnya perawatan gigi agar tidak terjadi kerusakan </w:t>
      </w:r>
      <w:r w:rsidRPr="00B47B2B">
        <w:rPr>
          <w:rFonts w:ascii="Times New Roman" w:hAnsi="Times New Roman" w:cs="Times New Roman"/>
          <w:sz w:val="24"/>
          <w:szCs w:val="24"/>
        </w:rPr>
        <w:lastRenderedPageBreak/>
        <w:t xml:space="preserve">maupun penyakit mulut saat dewasa. Pengetahuan tersebut dapat diperoleh secara alami maupun secara terencana yaitu melalui proses pendidikan (Komunitas et al., 2021). </w:t>
      </w:r>
    </w:p>
    <w:p w14:paraId="1884F7BA" w14:textId="77777777" w:rsidR="0051631C" w:rsidRPr="00B47B2B" w:rsidRDefault="0051631C" w:rsidP="0051631C">
      <w:pPr>
        <w:ind w:firstLine="720"/>
        <w:jc w:val="both"/>
        <w:rPr>
          <w:rFonts w:ascii="Times New Roman" w:hAnsi="Times New Roman" w:cs="Times New Roman"/>
          <w:sz w:val="24"/>
          <w:szCs w:val="24"/>
        </w:rPr>
      </w:pPr>
      <w:r w:rsidRPr="00B47B2B">
        <w:rPr>
          <w:rFonts w:ascii="Times New Roman" w:hAnsi="Times New Roman" w:cs="Times New Roman"/>
          <w:sz w:val="24"/>
          <w:szCs w:val="24"/>
        </w:rPr>
        <w:t xml:space="preserve">Pendidikan kesehatan adalah proses perubahan sikap dan perilaku seseorang atau individu yang dinamis, yaitu perubahan tersebut tidak hanya dipengaruhi oleh penyampaian materi dari seseorang ke orang lain, namun perubahan tersebut bisa terjadi karena adanya kesadaran dalam diri individu, kelompok dan masyarakat (Akbar, 2020). </w:t>
      </w:r>
    </w:p>
    <w:p w14:paraId="40205FF4" w14:textId="77777777" w:rsidR="0051631C" w:rsidRPr="00B47B2B" w:rsidRDefault="0051631C" w:rsidP="0051631C">
      <w:pPr>
        <w:ind w:firstLine="720"/>
        <w:jc w:val="both"/>
        <w:rPr>
          <w:rFonts w:ascii="Times New Roman" w:hAnsi="Times New Roman" w:cs="Times New Roman"/>
          <w:sz w:val="24"/>
          <w:szCs w:val="24"/>
        </w:rPr>
      </w:pPr>
      <w:r w:rsidRPr="00B47B2B">
        <w:rPr>
          <w:rFonts w:ascii="Times New Roman" w:hAnsi="Times New Roman" w:cs="Times New Roman"/>
          <w:sz w:val="24"/>
          <w:szCs w:val="24"/>
        </w:rPr>
        <w:t>Salah satu pendidikan kesehatan yang dapat merubah sikap dan perilaku sesorang atau individu khususnya pada anak dapat dilakukan dengan penyuluhan kesehatan. Keberhasilan dalam upaya penyuluhan kesehatan gigi pada anak sekolah tidak terlepas dari metode pendidikan dan pentingnya peran sebuah media karena dapat mendukung proses pembelajaran, mempermudah siswa dalam memahami materi pembelajaran. Melalui media, pesan-pesan yang disampaikan dapat lebih menarik dan mudah dipahami. (Husna &amp; Prasko, 2019.)</w:t>
      </w:r>
    </w:p>
    <w:p w14:paraId="350DF520" w14:textId="77777777" w:rsidR="0051631C" w:rsidRPr="00B47B2B" w:rsidRDefault="0051631C" w:rsidP="0051631C">
      <w:pPr>
        <w:ind w:firstLine="720"/>
        <w:jc w:val="both"/>
        <w:rPr>
          <w:rFonts w:ascii="Times New Roman" w:hAnsi="Times New Roman" w:cs="Times New Roman"/>
          <w:sz w:val="24"/>
          <w:szCs w:val="24"/>
        </w:rPr>
      </w:pPr>
      <w:r w:rsidRPr="00B47B2B">
        <w:rPr>
          <w:rFonts w:ascii="Times New Roman" w:hAnsi="Times New Roman" w:cs="Times New Roman"/>
          <w:sz w:val="24"/>
          <w:szCs w:val="24"/>
        </w:rPr>
        <w:t xml:space="preserve">Pengembangan media adalah upaya menyusun program media pembelajaran yang lebih fokus pada perencanaan media. Media yang akan ditampilkan dalam proses pembelajaran dirancang sesuai dengan kebutuhan siswa untuk menambah pengetahuan dalam proses pembelajaran, salah satunya yaitu media </w:t>
      </w:r>
      <w:r w:rsidRPr="00B47B2B">
        <w:rPr>
          <w:rFonts w:ascii="Times New Roman" w:hAnsi="Times New Roman" w:cs="Times New Roman"/>
          <w:i/>
          <w:sz w:val="24"/>
          <w:szCs w:val="24"/>
        </w:rPr>
        <w:t xml:space="preserve">Pop Up Book. </w:t>
      </w:r>
      <w:r w:rsidRPr="00B47B2B">
        <w:rPr>
          <w:rFonts w:ascii="Times New Roman" w:hAnsi="Times New Roman" w:cs="Times New Roman"/>
          <w:sz w:val="24"/>
          <w:szCs w:val="24"/>
        </w:rPr>
        <w:t xml:space="preserve">Media </w:t>
      </w:r>
      <w:r w:rsidRPr="00B47B2B">
        <w:rPr>
          <w:rFonts w:ascii="Times New Roman" w:hAnsi="Times New Roman" w:cs="Times New Roman"/>
          <w:i/>
          <w:sz w:val="24"/>
          <w:szCs w:val="24"/>
        </w:rPr>
        <w:t xml:space="preserve">Pop Up Book </w:t>
      </w:r>
      <w:r w:rsidRPr="00B47B2B">
        <w:rPr>
          <w:rFonts w:ascii="Times New Roman" w:hAnsi="Times New Roman" w:cs="Times New Roman"/>
          <w:sz w:val="24"/>
          <w:szCs w:val="24"/>
        </w:rPr>
        <w:t xml:space="preserve">merupakan media pembelajaran tiga dimensi, dalam kelompok yang sama dengan media nonproyeksi yang mampu menampilkan visual tiga dimensi, dapat dibentuk menjadi benda asli, dan juga dapat menunjukkan bentuk asli </w:t>
      </w:r>
      <w:r w:rsidRPr="00B47B2B">
        <w:rPr>
          <w:rFonts w:ascii="Times New Roman" w:hAnsi="Times New Roman" w:cs="Times New Roman"/>
          <w:sz w:val="24"/>
          <w:szCs w:val="24"/>
        </w:rPr>
        <w:t xml:space="preserve">yang </w:t>
      </w:r>
      <w:r w:rsidRPr="00B47B2B">
        <w:rPr>
          <w:rFonts w:ascii="Times New Roman" w:hAnsi="Times New Roman" w:cs="Times New Roman"/>
          <w:spacing w:val="-3"/>
          <w:sz w:val="24"/>
          <w:szCs w:val="24"/>
        </w:rPr>
        <w:t xml:space="preserve">konkrit. </w:t>
      </w:r>
      <w:r w:rsidRPr="00B47B2B">
        <w:rPr>
          <w:rFonts w:ascii="Times New Roman" w:hAnsi="Times New Roman" w:cs="Times New Roman"/>
          <w:sz w:val="24"/>
          <w:szCs w:val="24"/>
        </w:rPr>
        <w:t xml:space="preserve">Oleh karena itu, salah satu media yang dapat digunakan adalah media </w:t>
      </w:r>
      <w:r w:rsidRPr="00B47B2B">
        <w:rPr>
          <w:rFonts w:ascii="Times New Roman" w:hAnsi="Times New Roman" w:cs="Times New Roman"/>
          <w:i/>
          <w:sz w:val="24"/>
          <w:szCs w:val="24"/>
        </w:rPr>
        <w:t xml:space="preserve">Pop Up Book </w:t>
      </w:r>
      <w:r w:rsidRPr="00B47B2B">
        <w:rPr>
          <w:rFonts w:ascii="Times New Roman" w:hAnsi="Times New Roman" w:cs="Times New Roman"/>
          <w:sz w:val="24"/>
          <w:szCs w:val="24"/>
        </w:rPr>
        <w:t>yang berisi sarana belajar yang unik dan menarik serta membantu siswa memahami apa yang diajarkan (Akbar,</w:t>
      </w:r>
      <w:r w:rsidRPr="00B47B2B">
        <w:rPr>
          <w:rFonts w:ascii="Times New Roman" w:hAnsi="Times New Roman" w:cs="Times New Roman"/>
          <w:spacing w:val="-1"/>
          <w:sz w:val="24"/>
          <w:szCs w:val="24"/>
        </w:rPr>
        <w:t xml:space="preserve"> </w:t>
      </w:r>
      <w:r w:rsidRPr="00B47B2B">
        <w:rPr>
          <w:rFonts w:ascii="Times New Roman" w:hAnsi="Times New Roman" w:cs="Times New Roman"/>
          <w:sz w:val="24"/>
          <w:szCs w:val="24"/>
        </w:rPr>
        <w:t xml:space="preserve">2020). </w:t>
      </w:r>
    </w:p>
    <w:p w14:paraId="4BEB024C" w14:textId="737D0E89" w:rsidR="0051631C" w:rsidRPr="00B47B2B" w:rsidRDefault="0051631C" w:rsidP="008D5454">
      <w:pPr>
        <w:ind w:firstLine="720"/>
        <w:jc w:val="both"/>
        <w:rPr>
          <w:rFonts w:ascii="Times New Roman" w:hAnsi="Times New Roman" w:cs="Times New Roman"/>
          <w:sz w:val="24"/>
          <w:szCs w:val="24"/>
        </w:rPr>
      </w:pPr>
      <w:r w:rsidRPr="00B47B2B">
        <w:rPr>
          <w:rFonts w:ascii="Times New Roman" w:hAnsi="Times New Roman" w:cs="Times New Roman"/>
          <w:sz w:val="24"/>
          <w:szCs w:val="24"/>
        </w:rPr>
        <w:t xml:space="preserve">Penelitian yang dilakukan oleh Akbar tahun 2020 menunjukan bahwa hubungan antara pengetahuan siswa sebelum dan setelah dilakukan penyuluhan dengan media </w:t>
      </w:r>
      <w:r w:rsidRPr="00B47B2B">
        <w:rPr>
          <w:rFonts w:ascii="Times New Roman" w:hAnsi="Times New Roman" w:cs="Times New Roman"/>
          <w:i/>
          <w:sz w:val="24"/>
          <w:szCs w:val="24"/>
        </w:rPr>
        <w:t xml:space="preserve">Pop Up Book </w:t>
      </w:r>
      <w:r w:rsidRPr="00B47B2B">
        <w:rPr>
          <w:rFonts w:ascii="Times New Roman" w:hAnsi="Times New Roman" w:cs="Times New Roman"/>
          <w:sz w:val="24"/>
          <w:szCs w:val="24"/>
        </w:rPr>
        <w:t xml:space="preserve">meningkat. Penelitian lain yang juga dilakukan oleh Rizki tahun 2017 mengenai efektivitas media </w:t>
      </w:r>
      <w:r w:rsidRPr="00B47B2B">
        <w:rPr>
          <w:rFonts w:ascii="Times New Roman" w:hAnsi="Times New Roman" w:cs="Times New Roman"/>
          <w:i/>
          <w:sz w:val="24"/>
          <w:szCs w:val="24"/>
        </w:rPr>
        <w:t xml:space="preserve">Pop Up Card </w:t>
      </w:r>
      <w:r w:rsidRPr="00B47B2B">
        <w:rPr>
          <w:rFonts w:ascii="Times New Roman" w:hAnsi="Times New Roman" w:cs="Times New Roman"/>
          <w:sz w:val="24"/>
          <w:szCs w:val="24"/>
        </w:rPr>
        <w:t xml:space="preserve">terhadap pengetahuan kesehatan gigi dan mulut sebelum dan setelah dilakukan edukasi dengan media </w:t>
      </w:r>
      <w:r w:rsidRPr="00B47B2B">
        <w:rPr>
          <w:rFonts w:ascii="Times New Roman" w:hAnsi="Times New Roman" w:cs="Times New Roman"/>
          <w:i/>
          <w:sz w:val="24"/>
          <w:szCs w:val="24"/>
        </w:rPr>
        <w:t xml:space="preserve">Pop Up Card </w:t>
      </w:r>
      <w:r w:rsidRPr="00B47B2B">
        <w:rPr>
          <w:rFonts w:ascii="Times New Roman" w:hAnsi="Times New Roman" w:cs="Times New Roman"/>
          <w:sz w:val="24"/>
          <w:szCs w:val="24"/>
        </w:rPr>
        <w:t>pada usia 8-9 tahun dapat diterima dan efektif untuk digunakan sebagai media</w:t>
      </w:r>
      <w:r w:rsidRPr="00B47B2B">
        <w:rPr>
          <w:rFonts w:ascii="Times New Roman" w:hAnsi="Times New Roman" w:cs="Times New Roman"/>
          <w:spacing w:val="-1"/>
          <w:sz w:val="24"/>
          <w:szCs w:val="24"/>
        </w:rPr>
        <w:t xml:space="preserve"> </w:t>
      </w:r>
      <w:r w:rsidRPr="00B47B2B">
        <w:rPr>
          <w:rFonts w:ascii="Times New Roman" w:hAnsi="Times New Roman" w:cs="Times New Roman"/>
          <w:sz w:val="24"/>
          <w:szCs w:val="24"/>
        </w:rPr>
        <w:t>pembelajaran</w:t>
      </w:r>
    </w:p>
    <w:p w14:paraId="11C3EBC3" w14:textId="77777777" w:rsidR="00C55690" w:rsidRPr="00B47B2B" w:rsidRDefault="00C55690" w:rsidP="0051631C">
      <w:pPr>
        <w:pStyle w:val="ListParagraph"/>
        <w:tabs>
          <w:tab w:val="left" w:pos="567"/>
          <w:tab w:val="left" w:pos="4253"/>
        </w:tabs>
        <w:spacing w:after="0" w:line="240" w:lineRule="auto"/>
        <w:ind w:left="0"/>
        <w:jc w:val="both"/>
        <w:rPr>
          <w:rFonts w:ascii="Times New Roman" w:hAnsi="Times New Roman"/>
          <w:sz w:val="24"/>
          <w:lang w:val="en-US"/>
        </w:rPr>
      </w:pPr>
    </w:p>
    <w:p w14:paraId="24385CA0" w14:textId="77777777" w:rsidR="00096DD2" w:rsidRPr="00B47B2B" w:rsidRDefault="00096DD2" w:rsidP="00096DD2">
      <w:pPr>
        <w:tabs>
          <w:tab w:val="left" w:pos="1440"/>
        </w:tabs>
        <w:spacing w:after="0" w:line="240" w:lineRule="auto"/>
        <w:jc w:val="center"/>
        <w:rPr>
          <w:rFonts w:ascii="Times New Roman" w:hAnsi="Times New Roman" w:cs="Times New Roman"/>
          <w:b/>
          <w:sz w:val="24"/>
        </w:rPr>
      </w:pPr>
      <w:r w:rsidRPr="00B47B2B">
        <w:rPr>
          <w:rFonts w:ascii="Times New Roman" w:hAnsi="Times New Roman" w:cs="Times New Roman"/>
          <w:b/>
          <w:sz w:val="24"/>
        </w:rPr>
        <w:t>Metode Penelitian</w:t>
      </w:r>
    </w:p>
    <w:p w14:paraId="2146363A" w14:textId="77777777" w:rsidR="00096DD2" w:rsidRPr="00B47B2B" w:rsidRDefault="00096DD2" w:rsidP="00096DD2">
      <w:pPr>
        <w:tabs>
          <w:tab w:val="left" w:pos="1440"/>
        </w:tabs>
        <w:spacing w:after="0" w:line="240" w:lineRule="auto"/>
        <w:jc w:val="center"/>
        <w:rPr>
          <w:rFonts w:ascii="Times New Roman" w:hAnsi="Times New Roman" w:cs="Times New Roman"/>
          <w:b/>
          <w:i/>
          <w:sz w:val="28"/>
          <w:szCs w:val="24"/>
          <w:lang w:val="id-ID"/>
        </w:rPr>
      </w:pPr>
    </w:p>
    <w:p w14:paraId="1D9B0938" w14:textId="77777777" w:rsidR="0032689C" w:rsidRPr="00B47B2B" w:rsidRDefault="0032689C" w:rsidP="0032689C">
      <w:pPr>
        <w:ind w:firstLine="720"/>
        <w:jc w:val="both"/>
        <w:rPr>
          <w:rFonts w:ascii="Times New Roman" w:hAnsi="Times New Roman" w:cs="Times New Roman"/>
          <w:sz w:val="24"/>
          <w:szCs w:val="24"/>
        </w:rPr>
      </w:pPr>
      <w:commentRangeStart w:id="1"/>
      <w:r w:rsidRPr="00B47B2B">
        <w:rPr>
          <w:rFonts w:ascii="Times New Roman" w:hAnsi="Times New Roman" w:cs="Times New Roman"/>
          <w:sz w:val="24"/>
          <w:szCs w:val="24"/>
        </w:rPr>
        <w:t xml:space="preserve">Desain penelitian  yang digunakan adalah penelitian deskriptif. Metode penelitian yang berlandaskan filsafat positif. Dalam penelitian ini populasi yang digunakan adalah 61 responden Siswa Kelas  II Sekolah Dasar Negeri Johar Baru 29. Sampel dalam penelitian diambil menggunakan teknik </w:t>
      </w:r>
      <w:r w:rsidRPr="00B47B2B">
        <w:rPr>
          <w:rFonts w:ascii="Times New Roman" w:hAnsi="Times New Roman" w:cs="Times New Roman"/>
          <w:i/>
          <w:sz w:val="24"/>
          <w:szCs w:val="24"/>
        </w:rPr>
        <w:t xml:space="preserve">purposive sampling </w:t>
      </w:r>
      <w:r w:rsidRPr="00B47B2B">
        <w:rPr>
          <w:rFonts w:ascii="Times New Roman" w:hAnsi="Times New Roman" w:cs="Times New Roman"/>
          <w:sz w:val="24"/>
          <w:szCs w:val="24"/>
        </w:rPr>
        <w:t xml:space="preserve">yang berjumlah 38 responden. Penelitian dilakukan di Sekolah Dasar Negeri Johar Baru 29, pada bulan Januari 2023. Pengumpulan </w:t>
      </w:r>
      <w:r w:rsidRPr="00B47B2B">
        <w:rPr>
          <w:rFonts w:ascii="Times New Roman" w:hAnsi="Times New Roman" w:cs="Times New Roman"/>
          <w:spacing w:val="-6"/>
          <w:sz w:val="24"/>
          <w:szCs w:val="24"/>
        </w:rPr>
        <w:t xml:space="preserve">data </w:t>
      </w:r>
      <w:r w:rsidRPr="00B47B2B">
        <w:rPr>
          <w:rFonts w:ascii="Times New Roman" w:hAnsi="Times New Roman" w:cs="Times New Roman"/>
          <w:sz w:val="24"/>
          <w:szCs w:val="24"/>
        </w:rPr>
        <w:t>menggunakan data primer.</w:t>
      </w:r>
      <w:commentRangeEnd w:id="1"/>
      <w:r w:rsidR="008D5454" w:rsidRPr="00B47B2B">
        <w:rPr>
          <w:rStyle w:val="CommentReference"/>
        </w:rPr>
        <w:commentReference w:id="1"/>
      </w:r>
    </w:p>
    <w:p w14:paraId="5FBD5B05" w14:textId="77777777" w:rsidR="0032689C" w:rsidRPr="00B47B2B" w:rsidRDefault="0032689C" w:rsidP="0032689C">
      <w:pPr>
        <w:tabs>
          <w:tab w:val="left" w:pos="1440"/>
        </w:tabs>
        <w:spacing w:after="0" w:line="240" w:lineRule="auto"/>
        <w:jc w:val="both"/>
        <w:rPr>
          <w:sz w:val="24"/>
          <w:szCs w:val="24"/>
        </w:rPr>
      </w:pPr>
    </w:p>
    <w:p w14:paraId="7E59B910" w14:textId="77777777" w:rsidR="00065F10" w:rsidRPr="00B47B2B" w:rsidRDefault="00065F10" w:rsidP="0032689C">
      <w:pPr>
        <w:tabs>
          <w:tab w:val="left" w:pos="1440"/>
        </w:tabs>
        <w:spacing w:after="0" w:line="240" w:lineRule="auto"/>
        <w:jc w:val="both"/>
        <w:rPr>
          <w:sz w:val="24"/>
          <w:szCs w:val="24"/>
        </w:rPr>
      </w:pPr>
    </w:p>
    <w:p w14:paraId="531D8A61" w14:textId="77777777" w:rsidR="00065F10" w:rsidRPr="00B47B2B" w:rsidRDefault="00065F10" w:rsidP="0032689C">
      <w:pPr>
        <w:tabs>
          <w:tab w:val="left" w:pos="1440"/>
        </w:tabs>
        <w:spacing w:after="0" w:line="240" w:lineRule="auto"/>
        <w:jc w:val="both"/>
        <w:rPr>
          <w:sz w:val="24"/>
          <w:szCs w:val="24"/>
        </w:rPr>
      </w:pPr>
    </w:p>
    <w:p w14:paraId="564E255D" w14:textId="77777777" w:rsidR="008D5454" w:rsidRPr="00B47B2B" w:rsidRDefault="008D5454" w:rsidP="00096DD2">
      <w:pPr>
        <w:tabs>
          <w:tab w:val="left" w:pos="1440"/>
        </w:tabs>
        <w:spacing w:after="0" w:line="240" w:lineRule="auto"/>
        <w:jc w:val="center"/>
        <w:rPr>
          <w:rFonts w:ascii="Times New Roman" w:hAnsi="Times New Roman" w:cs="Times New Roman"/>
          <w:b/>
          <w:iCs/>
          <w:sz w:val="24"/>
        </w:rPr>
      </w:pPr>
    </w:p>
    <w:p w14:paraId="009518F1" w14:textId="77777777" w:rsidR="008D5454" w:rsidRPr="00B47B2B" w:rsidRDefault="008D5454" w:rsidP="00096DD2">
      <w:pPr>
        <w:tabs>
          <w:tab w:val="left" w:pos="1440"/>
        </w:tabs>
        <w:spacing w:after="0" w:line="240" w:lineRule="auto"/>
        <w:jc w:val="center"/>
        <w:rPr>
          <w:rFonts w:ascii="Times New Roman" w:hAnsi="Times New Roman" w:cs="Times New Roman"/>
          <w:b/>
          <w:iCs/>
          <w:sz w:val="24"/>
        </w:rPr>
      </w:pPr>
    </w:p>
    <w:p w14:paraId="2CBCAA84" w14:textId="77777777" w:rsidR="008D5454" w:rsidRPr="00B47B2B" w:rsidRDefault="008D5454" w:rsidP="00096DD2">
      <w:pPr>
        <w:tabs>
          <w:tab w:val="left" w:pos="1440"/>
        </w:tabs>
        <w:spacing w:after="0" w:line="240" w:lineRule="auto"/>
        <w:jc w:val="center"/>
        <w:rPr>
          <w:rFonts w:ascii="Times New Roman" w:hAnsi="Times New Roman" w:cs="Times New Roman"/>
          <w:b/>
          <w:iCs/>
          <w:sz w:val="24"/>
        </w:rPr>
      </w:pPr>
    </w:p>
    <w:p w14:paraId="0C41C36C" w14:textId="77777777" w:rsidR="008D5454" w:rsidRPr="00B47B2B" w:rsidRDefault="008D5454" w:rsidP="00096DD2">
      <w:pPr>
        <w:tabs>
          <w:tab w:val="left" w:pos="1440"/>
        </w:tabs>
        <w:spacing w:after="0" w:line="240" w:lineRule="auto"/>
        <w:jc w:val="center"/>
        <w:rPr>
          <w:rFonts w:ascii="Times New Roman" w:hAnsi="Times New Roman" w:cs="Times New Roman"/>
          <w:b/>
          <w:iCs/>
          <w:sz w:val="24"/>
        </w:rPr>
      </w:pPr>
    </w:p>
    <w:p w14:paraId="2F5296E9" w14:textId="5CE65B19" w:rsidR="00096DD2" w:rsidRPr="00B47B2B" w:rsidRDefault="00096DD2" w:rsidP="00096DD2">
      <w:pPr>
        <w:tabs>
          <w:tab w:val="left" w:pos="1440"/>
        </w:tabs>
        <w:spacing w:after="0" w:line="240" w:lineRule="auto"/>
        <w:jc w:val="center"/>
        <w:rPr>
          <w:rFonts w:ascii="Times New Roman" w:hAnsi="Times New Roman" w:cs="Times New Roman"/>
          <w:b/>
          <w:iCs/>
          <w:sz w:val="24"/>
        </w:rPr>
      </w:pPr>
      <w:r w:rsidRPr="00B47B2B">
        <w:rPr>
          <w:rFonts w:ascii="Times New Roman" w:hAnsi="Times New Roman" w:cs="Times New Roman"/>
          <w:b/>
          <w:iCs/>
          <w:sz w:val="24"/>
        </w:rPr>
        <w:lastRenderedPageBreak/>
        <w:t>Hasil dan Pembahasan</w:t>
      </w:r>
    </w:p>
    <w:p w14:paraId="0E744329" w14:textId="77777777" w:rsidR="00096DD2" w:rsidRPr="00B47B2B" w:rsidRDefault="00096DD2" w:rsidP="00096DD2">
      <w:pPr>
        <w:tabs>
          <w:tab w:val="left" w:pos="1440"/>
        </w:tabs>
        <w:spacing w:after="0" w:line="240" w:lineRule="auto"/>
        <w:jc w:val="center"/>
        <w:rPr>
          <w:rFonts w:ascii="Times New Roman" w:hAnsi="Times New Roman" w:cs="Times New Roman"/>
          <w:b/>
          <w:i/>
          <w:sz w:val="24"/>
          <w:lang w:val="id-ID"/>
        </w:rPr>
      </w:pPr>
    </w:p>
    <w:p w14:paraId="1D413F8F" w14:textId="77777777" w:rsidR="00065F10" w:rsidRPr="00B47B2B" w:rsidRDefault="00065F10" w:rsidP="00065F10">
      <w:pPr>
        <w:spacing w:after="0" w:line="240" w:lineRule="auto"/>
        <w:jc w:val="center"/>
        <w:rPr>
          <w:b/>
          <w:sz w:val="24"/>
          <w:szCs w:val="24"/>
        </w:rPr>
      </w:pPr>
      <w:r w:rsidRPr="00B47B2B">
        <w:rPr>
          <w:b/>
          <w:sz w:val="24"/>
          <w:szCs w:val="24"/>
        </w:rPr>
        <w:t>Tabel 1.1 Karakteristik Responden Berdasarkan Jenis Kelamin</w:t>
      </w:r>
      <w:r w:rsidRPr="00B47B2B">
        <w:rPr>
          <w:b/>
          <w:sz w:val="24"/>
          <w:szCs w:val="24"/>
        </w:rPr>
        <w:br/>
      </w:r>
    </w:p>
    <w:tbl>
      <w:tblPr>
        <w:tblpPr w:leftFromText="180" w:rightFromText="180" w:vertAnchor="text" w:horzAnchor="margin" w:tblpYSpec="center"/>
        <w:tblW w:w="4253" w:type="dxa"/>
        <w:tblLayout w:type="fixed"/>
        <w:tblCellMar>
          <w:left w:w="0" w:type="dxa"/>
          <w:right w:w="0" w:type="dxa"/>
        </w:tblCellMar>
        <w:tblLook w:val="01E0" w:firstRow="1" w:lastRow="1" w:firstColumn="1" w:lastColumn="1" w:noHBand="0" w:noVBand="0"/>
      </w:tblPr>
      <w:tblGrid>
        <w:gridCol w:w="517"/>
        <w:gridCol w:w="1724"/>
        <w:gridCol w:w="594"/>
        <w:gridCol w:w="1418"/>
      </w:tblGrid>
      <w:tr w:rsidR="00B47B2B" w:rsidRPr="00B47B2B" w14:paraId="279F71A3" w14:textId="77777777" w:rsidTr="00065F10">
        <w:trPr>
          <w:trHeight w:val="189"/>
        </w:trPr>
        <w:tc>
          <w:tcPr>
            <w:tcW w:w="517" w:type="dxa"/>
            <w:tcBorders>
              <w:top w:val="single" w:sz="4" w:space="0" w:color="000000"/>
              <w:bottom w:val="single" w:sz="4" w:space="0" w:color="000000"/>
            </w:tcBorders>
          </w:tcPr>
          <w:p w14:paraId="6B30053F" w14:textId="77777777" w:rsidR="00065F10" w:rsidRPr="00B47B2B" w:rsidRDefault="00065F10" w:rsidP="00065F10">
            <w:pPr>
              <w:jc w:val="both"/>
              <w:rPr>
                <w:rFonts w:ascii="Times New Roman" w:hAnsi="Times New Roman" w:cs="Times New Roman"/>
                <w:b/>
                <w:sz w:val="20"/>
                <w:szCs w:val="20"/>
              </w:rPr>
            </w:pPr>
            <w:r w:rsidRPr="00B47B2B">
              <w:rPr>
                <w:rFonts w:ascii="Times New Roman" w:hAnsi="Times New Roman" w:cs="Times New Roman"/>
                <w:b/>
                <w:sz w:val="20"/>
                <w:szCs w:val="20"/>
              </w:rPr>
              <w:t>No</w:t>
            </w:r>
          </w:p>
        </w:tc>
        <w:tc>
          <w:tcPr>
            <w:tcW w:w="1724" w:type="dxa"/>
            <w:tcBorders>
              <w:top w:val="single" w:sz="4" w:space="0" w:color="000000"/>
              <w:bottom w:val="single" w:sz="4" w:space="0" w:color="000000"/>
            </w:tcBorders>
          </w:tcPr>
          <w:p w14:paraId="2C4639D9" w14:textId="77777777" w:rsidR="00065F10" w:rsidRPr="00B47B2B" w:rsidRDefault="00065F10" w:rsidP="00065F10">
            <w:pPr>
              <w:jc w:val="both"/>
              <w:rPr>
                <w:rFonts w:ascii="Times New Roman" w:hAnsi="Times New Roman" w:cs="Times New Roman"/>
                <w:b/>
                <w:sz w:val="20"/>
                <w:szCs w:val="20"/>
              </w:rPr>
            </w:pPr>
            <w:r w:rsidRPr="00B47B2B">
              <w:rPr>
                <w:rFonts w:ascii="Times New Roman" w:hAnsi="Times New Roman" w:cs="Times New Roman"/>
                <w:b/>
                <w:sz w:val="20"/>
                <w:szCs w:val="20"/>
              </w:rPr>
              <w:t>Jenis Kelamin</w:t>
            </w:r>
          </w:p>
        </w:tc>
        <w:tc>
          <w:tcPr>
            <w:tcW w:w="594" w:type="dxa"/>
            <w:tcBorders>
              <w:top w:val="single" w:sz="4" w:space="0" w:color="000000"/>
              <w:bottom w:val="single" w:sz="4" w:space="0" w:color="000000"/>
            </w:tcBorders>
          </w:tcPr>
          <w:p w14:paraId="1D260C55" w14:textId="77777777" w:rsidR="00065F10" w:rsidRPr="00B47B2B" w:rsidRDefault="00065F10" w:rsidP="00065F10">
            <w:pPr>
              <w:jc w:val="both"/>
              <w:rPr>
                <w:rFonts w:ascii="Times New Roman" w:hAnsi="Times New Roman" w:cs="Times New Roman"/>
                <w:b/>
                <w:sz w:val="20"/>
                <w:szCs w:val="20"/>
              </w:rPr>
            </w:pPr>
            <w:r w:rsidRPr="00B47B2B">
              <w:rPr>
                <w:rFonts w:ascii="Times New Roman" w:hAnsi="Times New Roman" w:cs="Times New Roman"/>
                <w:b/>
                <w:w w:val="99"/>
                <w:sz w:val="20"/>
                <w:szCs w:val="20"/>
              </w:rPr>
              <w:t>n</w:t>
            </w:r>
          </w:p>
        </w:tc>
        <w:tc>
          <w:tcPr>
            <w:tcW w:w="1418" w:type="dxa"/>
            <w:tcBorders>
              <w:top w:val="single" w:sz="4" w:space="0" w:color="000000"/>
              <w:bottom w:val="single" w:sz="4" w:space="0" w:color="000000"/>
            </w:tcBorders>
          </w:tcPr>
          <w:p w14:paraId="57B3CBD4" w14:textId="77777777" w:rsidR="00065F10" w:rsidRPr="00B47B2B" w:rsidRDefault="00065F10" w:rsidP="00065F10">
            <w:pPr>
              <w:jc w:val="both"/>
              <w:rPr>
                <w:rFonts w:ascii="Times New Roman" w:hAnsi="Times New Roman" w:cs="Times New Roman"/>
                <w:b/>
                <w:sz w:val="20"/>
                <w:szCs w:val="20"/>
              </w:rPr>
            </w:pPr>
            <w:r w:rsidRPr="00B47B2B">
              <w:rPr>
                <w:rFonts w:ascii="Times New Roman" w:hAnsi="Times New Roman" w:cs="Times New Roman"/>
                <w:b/>
                <w:sz w:val="20"/>
                <w:szCs w:val="20"/>
              </w:rPr>
              <w:t>Persentase</w:t>
            </w:r>
          </w:p>
        </w:tc>
      </w:tr>
      <w:tr w:rsidR="00B47B2B" w:rsidRPr="00B47B2B" w14:paraId="16658DC9" w14:textId="77777777" w:rsidTr="00065F10">
        <w:trPr>
          <w:trHeight w:val="387"/>
        </w:trPr>
        <w:tc>
          <w:tcPr>
            <w:tcW w:w="517" w:type="dxa"/>
            <w:tcBorders>
              <w:top w:val="single" w:sz="4" w:space="0" w:color="000000"/>
              <w:bottom w:val="single" w:sz="4" w:space="0" w:color="000000"/>
            </w:tcBorders>
          </w:tcPr>
          <w:p w14:paraId="2AD74A17" w14:textId="77777777" w:rsidR="00065F10" w:rsidRPr="00B47B2B" w:rsidRDefault="00065F10" w:rsidP="00065F10">
            <w:pPr>
              <w:jc w:val="both"/>
              <w:rPr>
                <w:rFonts w:ascii="Times New Roman" w:hAnsi="Times New Roman" w:cs="Times New Roman"/>
                <w:sz w:val="20"/>
                <w:szCs w:val="20"/>
              </w:rPr>
            </w:pPr>
            <w:r w:rsidRPr="00B47B2B">
              <w:rPr>
                <w:rFonts w:ascii="Times New Roman" w:hAnsi="Times New Roman" w:cs="Times New Roman"/>
                <w:sz w:val="20"/>
                <w:szCs w:val="20"/>
              </w:rPr>
              <w:t>1</w:t>
            </w:r>
          </w:p>
          <w:p w14:paraId="20421FF6" w14:textId="77777777" w:rsidR="00065F10" w:rsidRPr="00B47B2B" w:rsidRDefault="00065F10" w:rsidP="00065F10">
            <w:pPr>
              <w:jc w:val="both"/>
              <w:rPr>
                <w:rFonts w:ascii="Times New Roman" w:hAnsi="Times New Roman" w:cs="Times New Roman"/>
                <w:sz w:val="20"/>
                <w:szCs w:val="20"/>
              </w:rPr>
            </w:pPr>
            <w:r w:rsidRPr="00B47B2B">
              <w:rPr>
                <w:rFonts w:ascii="Times New Roman" w:hAnsi="Times New Roman" w:cs="Times New Roman"/>
                <w:sz w:val="20"/>
                <w:szCs w:val="20"/>
              </w:rPr>
              <w:t>2</w:t>
            </w:r>
          </w:p>
        </w:tc>
        <w:tc>
          <w:tcPr>
            <w:tcW w:w="1724" w:type="dxa"/>
            <w:tcBorders>
              <w:top w:val="single" w:sz="4" w:space="0" w:color="000000"/>
              <w:bottom w:val="single" w:sz="4" w:space="0" w:color="000000"/>
            </w:tcBorders>
          </w:tcPr>
          <w:p w14:paraId="7B9DAE8A" w14:textId="77777777" w:rsidR="008D5454" w:rsidRPr="00B47B2B" w:rsidRDefault="00065F10" w:rsidP="00065F10">
            <w:pPr>
              <w:jc w:val="both"/>
              <w:rPr>
                <w:rFonts w:ascii="Times New Roman" w:hAnsi="Times New Roman" w:cs="Times New Roman"/>
                <w:sz w:val="20"/>
                <w:szCs w:val="20"/>
              </w:rPr>
            </w:pPr>
            <w:r w:rsidRPr="00B47B2B">
              <w:rPr>
                <w:rFonts w:ascii="Times New Roman" w:hAnsi="Times New Roman" w:cs="Times New Roman"/>
                <w:sz w:val="20"/>
                <w:szCs w:val="20"/>
              </w:rPr>
              <w:t>Laki-laki</w:t>
            </w:r>
          </w:p>
          <w:p w14:paraId="23D0DE69" w14:textId="7707A6FA" w:rsidR="00065F10" w:rsidRPr="00B47B2B" w:rsidRDefault="00065F10" w:rsidP="00065F10">
            <w:pPr>
              <w:jc w:val="both"/>
              <w:rPr>
                <w:rFonts w:ascii="Times New Roman" w:hAnsi="Times New Roman" w:cs="Times New Roman"/>
                <w:sz w:val="20"/>
                <w:szCs w:val="20"/>
              </w:rPr>
            </w:pPr>
            <w:r w:rsidRPr="00B47B2B">
              <w:rPr>
                <w:rFonts w:ascii="Times New Roman" w:hAnsi="Times New Roman" w:cs="Times New Roman"/>
                <w:sz w:val="20"/>
                <w:szCs w:val="20"/>
              </w:rPr>
              <w:t>Perempuan</w:t>
            </w:r>
          </w:p>
        </w:tc>
        <w:tc>
          <w:tcPr>
            <w:tcW w:w="594" w:type="dxa"/>
            <w:tcBorders>
              <w:top w:val="single" w:sz="4" w:space="0" w:color="000000"/>
              <w:bottom w:val="single" w:sz="4" w:space="0" w:color="000000"/>
            </w:tcBorders>
          </w:tcPr>
          <w:p w14:paraId="1EF124E8" w14:textId="77777777" w:rsidR="00065F10" w:rsidRPr="00B47B2B" w:rsidRDefault="00065F10" w:rsidP="00065F10">
            <w:pPr>
              <w:jc w:val="both"/>
              <w:rPr>
                <w:rFonts w:ascii="Times New Roman" w:hAnsi="Times New Roman" w:cs="Times New Roman"/>
                <w:sz w:val="20"/>
                <w:szCs w:val="20"/>
              </w:rPr>
            </w:pPr>
            <w:r w:rsidRPr="00B47B2B">
              <w:rPr>
                <w:rFonts w:ascii="Times New Roman" w:hAnsi="Times New Roman" w:cs="Times New Roman"/>
                <w:sz w:val="20"/>
                <w:szCs w:val="20"/>
              </w:rPr>
              <w:t>22</w:t>
            </w:r>
          </w:p>
          <w:p w14:paraId="2421AC0E" w14:textId="77777777" w:rsidR="00065F10" w:rsidRPr="00B47B2B" w:rsidRDefault="00065F10" w:rsidP="00065F10">
            <w:pPr>
              <w:jc w:val="both"/>
              <w:rPr>
                <w:rFonts w:ascii="Times New Roman" w:hAnsi="Times New Roman" w:cs="Times New Roman"/>
                <w:sz w:val="20"/>
                <w:szCs w:val="20"/>
              </w:rPr>
            </w:pPr>
            <w:r w:rsidRPr="00B47B2B">
              <w:rPr>
                <w:rFonts w:ascii="Times New Roman" w:hAnsi="Times New Roman" w:cs="Times New Roman"/>
                <w:sz w:val="20"/>
                <w:szCs w:val="20"/>
              </w:rPr>
              <w:t>16</w:t>
            </w:r>
          </w:p>
        </w:tc>
        <w:tc>
          <w:tcPr>
            <w:tcW w:w="1418" w:type="dxa"/>
            <w:tcBorders>
              <w:top w:val="single" w:sz="4" w:space="0" w:color="000000"/>
              <w:bottom w:val="single" w:sz="4" w:space="0" w:color="000000"/>
            </w:tcBorders>
          </w:tcPr>
          <w:p w14:paraId="3AD24B69" w14:textId="77777777" w:rsidR="00065F10" w:rsidRPr="00B47B2B" w:rsidRDefault="00065F10" w:rsidP="00065F10">
            <w:pPr>
              <w:jc w:val="both"/>
              <w:rPr>
                <w:rFonts w:ascii="Times New Roman" w:hAnsi="Times New Roman" w:cs="Times New Roman"/>
                <w:sz w:val="20"/>
                <w:szCs w:val="20"/>
              </w:rPr>
            </w:pPr>
            <w:r w:rsidRPr="00B47B2B">
              <w:rPr>
                <w:rFonts w:ascii="Times New Roman" w:hAnsi="Times New Roman" w:cs="Times New Roman"/>
                <w:sz w:val="20"/>
                <w:szCs w:val="20"/>
              </w:rPr>
              <w:t>58%</w:t>
            </w:r>
          </w:p>
          <w:p w14:paraId="30A3C912" w14:textId="77777777" w:rsidR="00065F10" w:rsidRPr="00B47B2B" w:rsidRDefault="00065F10" w:rsidP="00065F10">
            <w:pPr>
              <w:jc w:val="both"/>
              <w:rPr>
                <w:rFonts w:ascii="Times New Roman" w:hAnsi="Times New Roman" w:cs="Times New Roman"/>
                <w:sz w:val="20"/>
                <w:szCs w:val="20"/>
              </w:rPr>
            </w:pPr>
            <w:r w:rsidRPr="00B47B2B">
              <w:rPr>
                <w:rFonts w:ascii="Times New Roman" w:hAnsi="Times New Roman" w:cs="Times New Roman"/>
                <w:sz w:val="20"/>
                <w:szCs w:val="20"/>
              </w:rPr>
              <w:t>42%</w:t>
            </w:r>
          </w:p>
        </w:tc>
      </w:tr>
      <w:tr w:rsidR="00B47B2B" w:rsidRPr="00B47B2B" w14:paraId="0DE83C4D" w14:textId="77777777" w:rsidTr="00065F10">
        <w:trPr>
          <w:trHeight w:val="189"/>
        </w:trPr>
        <w:tc>
          <w:tcPr>
            <w:tcW w:w="517" w:type="dxa"/>
            <w:tcBorders>
              <w:top w:val="single" w:sz="4" w:space="0" w:color="000000"/>
              <w:bottom w:val="single" w:sz="4" w:space="0" w:color="000000"/>
            </w:tcBorders>
          </w:tcPr>
          <w:p w14:paraId="50FD0E1E" w14:textId="77777777" w:rsidR="00065F10" w:rsidRPr="00B47B2B" w:rsidRDefault="00065F10" w:rsidP="00065F10">
            <w:pPr>
              <w:jc w:val="both"/>
              <w:rPr>
                <w:rFonts w:ascii="Times New Roman" w:hAnsi="Times New Roman" w:cs="Times New Roman"/>
                <w:sz w:val="20"/>
                <w:szCs w:val="20"/>
              </w:rPr>
            </w:pPr>
          </w:p>
        </w:tc>
        <w:tc>
          <w:tcPr>
            <w:tcW w:w="1724" w:type="dxa"/>
            <w:tcBorders>
              <w:top w:val="single" w:sz="4" w:space="0" w:color="000000"/>
              <w:bottom w:val="single" w:sz="4" w:space="0" w:color="000000"/>
            </w:tcBorders>
          </w:tcPr>
          <w:p w14:paraId="17137449" w14:textId="77777777" w:rsidR="00065F10" w:rsidRPr="00B47B2B" w:rsidRDefault="00065F10" w:rsidP="00065F10">
            <w:pPr>
              <w:jc w:val="both"/>
              <w:rPr>
                <w:rFonts w:ascii="Times New Roman" w:hAnsi="Times New Roman" w:cs="Times New Roman"/>
                <w:b/>
                <w:sz w:val="20"/>
                <w:szCs w:val="20"/>
              </w:rPr>
            </w:pPr>
            <w:r w:rsidRPr="00B47B2B">
              <w:rPr>
                <w:rFonts w:ascii="Times New Roman" w:hAnsi="Times New Roman" w:cs="Times New Roman"/>
                <w:b/>
                <w:sz w:val="20"/>
                <w:szCs w:val="20"/>
              </w:rPr>
              <w:t>Jumlah</w:t>
            </w:r>
          </w:p>
        </w:tc>
        <w:tc>
          <w:tcPr>
            <w:tcW w:w="594" w:type="dxa"/>
            <w:tcBorders>
              <w:top w:val="single" w:sz="4" w:space="0" w:color="000000"/>
              <w:bottom w:val="single" w:sz="4" w:space="0" w:color="000000"/>
            </w:tcBorders>
          </w:tcPr>
          <w:p w14:paraId="6060D0C3" w14:textId="77777777" w:rsidR="00065F10" w:rsidRPr="00B47B2B" w:rsidRDefault="00065F10" w:rsidP="00065F10">
            <w:pPr>
              <w:jc w:val="both"/>
              <w:rPr>
                <w:rFonts w:ascii="Times New Roman" w:hAnsi="Times New Roman" w:cs="Times New Roman"/>
                <w:b/>
                <w:sz w:val="20"/>
                <w:szCs w:val="20"/>
              </w:rPr>
            </w:pPr>
            <w:r w:rsidRPr="00B47B2B">
              <w:rPr>
                <w:rFonts w:ascii="Times New Roman" w:hAnsi="Times New Roman" w:cs="Times New Roman"/>
                <w:b/>
                <w:sz w:val="20"/>
                <w:szCs w:val="20"/>
              </w:rPr>
              <w:t>38</w:t>
            </w:r>
          </w:p>
        </w:tc>
        <w:tc>
          <w:tcPr>
            <w:tcW w:w="1418" w:type="dxa"/>
            <w:tcBorders>
              <w:top w:val="single" w:sz="4" w:space="0" w:color="000000"/>
              <w:bottom w:val="single" w:sz="4" w:space="0" w:color="000000"/>
            </w:tcBorders>
          </w:tcPr>
          <w:p w14:paraId="7D35A42D" w14:textId="77777777" w:rsidR="00065F10" w:rsidRPr="00B47B2B" w:rsidRDefault="00065F10" w:rsidP="00065F10">
            <w:pPr>
              <w:jc w:val="both"/>
              <w:rPr>
                <w:rFonts w:ascii="Times New Roman" w:hAnsi="Times New Roman" w:cs="Times New Roman"/>
                <w:b/>
                <w:sz w:val="20"/>
                <w:szCs w:val="20"/>
              </w:rPr>
            </w:pPr>
            <w:r w:rsidRPr="00B47B2B">
              <w:rPr>
                <w:rFonts w:ascii="Times New Roman" w:hAnsi="Times New Roman" w:cs="Times New Roman"/>
                <w:b/>
                <w:sz w:val="20"/>
                <w:szCs w:val="20"/>
              </w:rPr>
              <w:t>100%</w:t>
            </w:r>
          </w:p>
        </w:tc>
      </w:tr>
    </w:tbl>
    <w:p w14:paraId="215E0375" w14:textId="77777777" w:rsidR="00065F10" w:rsidRPr="00B47B2B" w:rsidRDefault="00065F10" w:rsidP="00065F10">
      <w:pPr>
        <w:ind w:firstLine="720"/>
        <w:jc w:val="both"/>
        <w:rPr>
          <w:sz w:val="24"/>
          <w:szCs w:val="24"/>
        </w:rPr>
      </w:pPr>
      <w:r w:rsidRPr="00B47B2B">
        <w:rPr>
          <w:rFonts w:ascii="Times New Roman" w:hAnsi="Times New Roman" w:cs="Times New Roman"/>
          <w:sz w:val="24"/>
          <w:szCs w:val="24"/>
        </w:rPr>
        <w:t>Berdasarkan tabel 1.1 menunjukan bahwa frekuensi jenis kelamin didapatkan laki-laki dengan jumlah responden 22 orang atau sebesar 58% dari total seluruh sampel yang berjumlah 38 orang. Dan perempuan  dengan jumlah responden 16 orang atau sebesar 42%</w:t>
      </w:r>
      <w:r w:rsidRPr="00B47B2B">
        <w:rPr>
          <w:sz w:val="24"/>
          <w:szCs w:val="24"/>
        </w:rPr>
        <w:t>.</w:t>
      </w:r>
    </w:p>
    <w:p w14:paraId="2EB75CCC" w14:textId="77777777" w:rsidR="00065F10" w:rsidRPr="00B47B2B" w:rsidRDefault="00065F10" w:rsidP="00065F10">
      <w:pPr>
        <w:spacing w:line="240" w:lineRule="auto"/>
        <w:jc w:val="center"/>
        <w:rPr>
          <w:b/>
          <w:bCs/>
          <w:sz w:val="24"/>
          <w:szCs w:val="24"/>
        </w:rPr>
      </w:pPr>
      <w:r w:rsidRPr="00B47B2B">
        <w:rPr>
          <w:b/>
          <w:bCs/>
          <w:sz w:val="24"/>
          <w:szCs w:val="24"/>
        </w:rPr>
        <w:t xml:space="preserve">Tabel 1.2 Distribusi Frekuensi </w:t>
      </w:r>
      <w:r w:rsidRPr="00B47B2B">
        <w:rPr>
          <w:b/>
          <w:bCs/>
          <w:i/>
          <w:sz w:val="24"/>
          <w:szCs w:val="24"/>
        </w:rPr>
        <w:t xml:space="preserve">Pre Test </w:t>
      </w:r>
      <w:r w:rsidRPr="00B47B2B">
        <w:rPr>
          <w:b/>
          <w:bCs/>
          <w:sz w:val="24"/>
          <w:szCs w:val="24"/>
        </w:rPr>
        <w:t>Tingkat Pengetahuan Kelas II SDN Johar Baru 29</w:t>
      </w:r>
    </w:p>
    <w:tbl>
      <w:tblPr>
        <w:tblpPr w:leftFromText="180" w:rightFromText="180" w:vertAnchor="text" w:horzAnchor="margin" w:tblpY="99"/>
        <w:tblW w:w="4422" w:type="dxa"/>
        <w:tblLayout w:type="fixed"/>
        <w:tblCellMar>
          <w:left w:w="0" w:type="dxa"/>
          <w:right w:w="0" w:type="dxa"/>
        </w:tblCellMar>
        <w:tblLook w:val="01E0" w:firstRow="1" w:lastRow="1" w:firstColumn="1" w:lastColumn="1" w:noHBand="0" w:noVBand="0"/>
      </w:tblPr>
      <w:tblGrid>
        <w:gridCol w:w="567"/>
        <w:gridCol w:w="1712"/>
        <w:gridCol w:w="1092"/>
        <w:gridCol w:w="1051"/>
      </w:tblGrid>
      <w:tr w:rsidR="00B47B2B" w:rsidRPr="00B47B2B" w14:paraId="6BF2581E" w14:textId="77777777" w:rsidTr="00065F10">
        <w:trPr>
          <w:trHeight w:val="270"/>
        </w:trPr>
        <w:tc>
          <w:tcPr>
            <w:tcW w:w="567" w:type="dxa"/>
            <w:tcBorders>
              <w:top w:val="single" w:sz="4" w:space="0" w:color="000000"/>
              <w:bottom w:val="single" w:sz="4" w:space="0" w:color="000000"/>
            </w:tcBorders>
          </w:tcPr>
          <w:p w14:paraId="4B6FC7EA" w14:textId="77777777" w:rsidR="00065F10" w:rsidRPr="00B47B2B" w:rsidRDefault="00065F10" w:rsidP="00065F10">
            <w:pPr>
              <w:spacing w:line="240" w:lineRule="auto"/>
              <w:jc w:val="both"/>
              <w:rPr>
                <w:rFonts w:ascii="Times New Roman" w:hAnsi="Times New Roman" w:cs="Times New Roman"/>
                <w:b/>
                <w:sz w:val="20"/>
                <w:szCs w:val="20"/>
              </w:rPr>
            </w:pPr>
            <w:r w:rsidRPr="00B47B2B">
              <w:rPr>
                <w:rFonts w:ascii="Times New Roman" w:hAnsi="Times New Roman" w:cs="Times New Roman"/>
                <w:b/>
                <w:sz w:val="20"/>
                <w:szCs w:val="20"/>
              </w:rPr>
              <w:t>No</w:t>
            </w:r>
          </w:p>
        </w:tc>
        <w:tc>
          <w:tcPr>
            <w:tcW w:w="1712" w:type="dxa"/>
            <w:tcBorders>
              <w:top w:val="single" w:sz="4" w:space="0" w:color="000000"/>
              <w:bottom w:val="single" w:sz="4" w:space="0" w:color="000000"/>
            </w:tcBorders>
          </w:tcPr>
          <w:p w14:paraId="1A5532A1" w14:textId="77777777" w:rsidR="00065F10" w:rsidRPr="00B47B2B" w:rsidRDefault="00065F10" w:rsidP="00065F10">
            <w:pPr>
              <w:spacing w:line="240" w:lineRule="auto"/>
              <w:jc w:val="both"/>
              <w:rPr>
                <w:rFonts w:ascii="Times New Roman" w:hAnsi="Times New Roman" w:cs="Times New Roman"/>
                <w:b/>
                <w:sz w:val="20"/>
                <w:szCs w:val="20"/>
              </w:rPr>
            </w:pPr>
            <w:r w:rsidRPr="00B47B2B">
              <w:rPr>
                <w:rFonts w:ascii="Times New Roman" w:hAnsi="Times New Roman" w:cs="Times New Roman"/>
                <w:b/>
                <w:sz w:val="20"/>
                <w:szCs w:val="20"/>
              </w:rPr>
              <w:t>Kriteria</w:t>
            </w:r>
          </w:p>
        </w:tc>
        <w:tc>
          <w:tcPr>
            <w:tcW w:w="1092" w:type="dxa"/>
            <w:tcBorders>
              <w:top w:val="single" w:sz="4" w:space="0" w:color="000000"/>
              <w:bottom w:val="single" w:sz="4" w:space="0" w:color="000000"/>
            </w:tcBorders>
          </w:tcPr>
          <w:p w14:paraId="5183FD10" w14:textId="77777777" w:rsidR="00065F10" w:rsidRPr="00B47B2B" w:rsidRDefault="00065F10" w:rsidP="00065F10">
            <w:pPr>
              <w:spacing w:line="240" w:lineRule="auto"/>
              <w:jc w:val="both"/>
              <w:rPr>
                <w:rFonts w:ascii="Times New Roman" w:hAnsi="Times New Roman" w:cs="Times New Roman"/>
                <w:b/>
                <w:sz w:val="20"/>
                <w:szCs w:val="20"/>
              </w:rPr>
            </w:pPr>
            <w:r w:rsidRPr="00B47B2B">
              <w:rPr>
                <w:rFonts w:ascii="Times New Roman" w:hAnsi="Times New Roman" w:cs="Times New Roman"/>
                <w:b/>
                <w:sz w:val="20"/>
                <w:szCs w:val="20"/>
              </w:rPr>
              <w:t>Frekuensi</w:t>
            </w:r>
          </w:p>
        </w:tc>
        <w:tc>
          <w:tcPr>
            <w:tcW w:w="1051" w:type="dxa"/>
            <w:tcBorders>
              <w:top w:val="single" w:sz="4" w:space="0" w:color="000000"/>
              <w:bottom w:val="single" w:sz="4" w:space="0" w:color="000000"/>
            </w:tcBorders>
          </w:tcPr>
          <w:p w14:paraId="4F903FF4" w14:textId="77777777" w:rsidR="00065F10" w:rsidRPr="00B47B2B" w:rsidRDefault="00065F10" w:rsidP="00065F10">
            <w:pPr>
              <w:spacing w:line="240" w:lineRule="auto"/>
              <w:jc w:val="both"/>
              <w:rPr>
                <w:rFonts w:ascii="Times New Roman" w:hAnsi="Times New Roman" w:cs="Times New Roman"/>
                <w:b/>
                <w:sz w:val="20"/>
                <w:szCs w:val="20"/>
              </w:rPr>
            </w:pPr>
            <w:r w:rsidRPr="00B47B2B">
              <w:rPr>
                <w:rFonts w:ascii="Times New Roman" w:hAnsi="Times New Roman" w:cs="Times New Roman"/>
                <w:b/>
                <w:sz w:val="20"/>
                <w:szCs w:val="20"/>
              </w:rPr>
              <w:t>Persentase</w:t>
            </w:r>
          </w:p>
        </w:tc>
      </w:tr>
      <w:tr w:rsidR="00B47B2B" w:rsidRPr="00B47B2B" w14:paraId="26043D49" w14:textId="77777777" w:rsidTr="00065F10">
        <w:trPr>
          <w:trHeight w:val="841"/>
        </w:trPr>
        <w:tc>
          <w:tcPr>
            <w:tcW w:w="567" w:type="dxa"/>
            <w:tcBorders>
              <w:top w:val="single" w:sz="4" w:space="0" w:color="000000"/>
              <w:bottom w:val="single" w:sz="4" w:space="0" w:color="000000"/>
            </w:tcBorders>
          </w:tcPr>
          <w:p w14:paraId="4B2B66FE" w14:textId="77777777" w:rsidR="00065F10" w:rsidRPr="00B47B2B" w:rsidRDefault="00065F10" w:rsidP="00065F10">
            <w:pPr>
              <w:spacing w:line="240" w:lineRule="auto"/>
              <w:jc w:val="both"/>
              <w:rPr>
                <w:rFonts w:ascii="Times New Roman" w:hAnsi="Times New Roman" w:cs="Times New Roman"/>
                <w:sz w:val="20"/>
                <w:szCs w:val="20"/>
              </w:rPr>
            </w:pPr>
            <w:r w:rsidRPr="00B47B2B">
              <w:rPr>
                <w:rFonts w:ascii="Times New Roman" w:hAnsi="Times New Roman" w:cs="Times New Roman"/>
                <w:sz w:val="20"/>
                <w:szCs w:val="20"/>
              </w:rPr>
              <w:t>1</w:t>
            </w:r>
          </w:p>
          <w:p w14:paraId="5B1AEDEC" w14:textId="77777777" w:rsidR="00065F10" w:rsidRPr="00B47B2B" w:rsidRDefault="00065F10" w:rsidP="00065F10">
            <w:pPr>
              <w:spacing w:line="240" w:lineRule="auto"/>
              <w:jc w:val="both"/>
              <w:rPr>
                <w:rFonts w:ascii="Times New Roman" w:hAnsi="Times New Roman" w:cs="Times New Roman"/>
                <w:sz w:val="20"/>
                <w:szCs w:val="20"/>
              </w:rPr>
            </w:pPr>
            <w:r w:rsidRPr="00B47B2B">
              <w:rPr>
                <w:rFonts w:ascii="Times New Roman" w:hAnsi="Times New Roman" w:cs="Times New Roman"/>
                <w:sz w:val="20"/>
                <w:szCs w:val="20"/>
              </w:rPr>
              <w:t>2</w:t>
            </w:r>
          </w:p>
          <w:p w14:paraId="332653CC" w14:textId="77777777" w:rsidR="00065F10" w:rsidRPr="00B47B2B" w:rsidRDefault="00065F10" w:rsidP="00065F10">
            <w:pPr>
              <w:spacing w:line="240" w:lineRule="auto"/>
              <w:jc w:val="both"/>
              <w:rPr>
                <w:rFonts w:ascii="Times New Roman" w:hAnsi="Times New Roman" w:cs="Times New Roman"/>
                <w:sz w:val="20"/>
                <w:szCs w:val="20"/>
              </w:rPr>
            </w:pPr>
            <w:r w:rsidRPr="00B47B2B">
              <w:rPr>
                <w:rFonts w:ascii="Times New Roman" w:hAnsi="Times New Roman" w:cs="Times New Roman"/>
                <w:sz w:val="20"/>
                <w:szCs w:val="20"/>
              </w:rPr>
              <w:t xml:space="preserve">3   </w:t>
            </w:r>
          </w:p>
        </w:tc>
        <w:tc>
          <w:tcPr>
            <w:tcW w:w="1712" w:type="dxa"/>
            <w:tcBorders>
              <w:top w:val="single" w:sz="4" w:space="0" w:color="000000"/>
              <w:bottom w:val="single" w:sz="4" w:space="0" w:color="000000"/>
            </w:tcBorders>
          </w:tcPr>
          <w:p w14:paraId="60698383" w14:textId="77777777" w:rsidR="00065F10" w:rsidRPr="00B47B2B" w:rsidRDefault="00065F10" w:rsidP="00065F10">
            <w:pPr>
              <w:spacing w:line="240" w:lineRule="auto"/>
              <w:jc w:val="both"/>
              <w:rPr>
                <w:rFonts w:ascii="Times New Roman" w:hAnsi="Times New Roman" w:cs="Times New Roman"/>
                <w:sz w:val="20"/>
                <w:szCs w:val="20"/>
              </w:rPr>
            </w:pPr>
            <w:r w:rsidRPr="00B47B2B">
              <w:rPr>
                <w:rFonts w:ascii="Times New Roman" w:hAnsi="Times New Roman" w:cs="Times New Roman"/>
                <w:sz w:val="20"/>
                <w:szCs w:val="20"/>
              </w:rPr>
              <w:t xml:space="preserve">Baik </w:t>
            </w:r>
          </w:p>
          <w:p w14:paraId="4AE72097" w14:textId="77777777" w:rsidR="00065F10" w:rsidRPr="00B47B2B" w:rsidRDefault="00065F10" w:rsidP="00065F10">
            <w:pPr>
              <w:spacing w:line="240" w:lineRule="auto"/>
              <w:jc w:val="both"/>
              <w:rPr>
                <w:rFonts w:ascii="Times New Roman" w:hAnsi="Times New Roman" w:cs="Times New Roman"/>
                <w:sz w:val="20"/>
                <w:szCs w:val="20"/>
              </w:rPr>
            </w:pPr>
            <w:r w:rsidRPr="00B47B2B">
              <w:rPr>
                <w:rFonts w:ascii="Times New Roman" w:hAnsi="Times New Roman" w:cs="Times New Roman"/>
                <w:sz w:val="20"/>
                <w:szCs w:val="20"/>
              </w:rPr>
              <w:t>Sedang</w:t>
            </w:r>
          </w:p>
          <w:p w14:paraId="1FDA1F31" w14:textId="77777777" w:rsidR="00065F10" w:rsidRPr="00B47B2B" w:rsidRDefault="00065F10" w:rsidP="00065F10">
            <w:pPr>
              <w:spacing w:line="240" w:lineRule="auto"/>
              <w:jc w:val="both"/>
              <w:rPr>
                <w:rFonts w:ascii="Times New Roman" w:hAnsi="Times New Roman" w:cs="Times New Roman"/>
                <w:sz w:val="20"/>
                <w:szCs w:val="20"/>
              </w:rPr>
            </w:pPr>
            <w:r w:rsidRPr="00B47B2B">
              <w:rPr>
                <w:rFonts w:ascii="Times New Roman" w:hAnsi="Times New Roman" w:cs="Times New Roman"/>
                <w:sz w:val="20"/>
                <w:szCs w:val="20"/>
              </w:rPr>
              <w:t>Buruk</w:t>
            </w:r>
          </w:p>
        </w:tc>
        <w:tc>
          <w:tcPr>
            <w:tcW w:w="1092" w:type="dxa"/>
            <w:tcBorders>
              <w:top w:val="single" w:sz="4" w:space="0" w:color="000000"/>
              <w:bottom w:val="single" w:sz="4" w:space="0" w:color="000000"/>
            </w:tcBorders>
          </w:tcPr>
          <w:p w14:paraId="0DEB6894" w14:textId="77777777" w:rsidR="00065F10" w:rsidRPr="00B47B2B" w:rsidRDefault="00065F10" w:rsidP="00065F10">
            <w:pPr>
              <w:spacing w:line="240" w:lineRule="auto"/>
              <w:jc w:val="both"/>
              <w:rPr>
                <w:rFonts w:ascii="Times New Roman" w:hAnsi="Times New Roman" w:cs="Times New Roman"/>
                <w:sz w:val="20"/>
                <w:szCs w:val="20"/>
              </w:rPr>
            </w:pPr>
            <w:r w:rsidRPr="00B47B2B">
              <w:rPr>
                <w:rFonts w:ascii="Times New Roman" w:hAnsi="Times New Roman" w:cs="Times New Roman"/>
                <w:sz w:val="20"/>
                <w:szCs w:val="20"/>
              </w:rPr>
              <w:t xml:space="preserve">    0</w:t>
            </w:r>
          </w:p>
          <w:p w14:paraId="30950C90" w14:textId="77777777" w:rsidR="008D5454" w:rsidRPr="00B47B2B" w:rsidRDefault="00065F10" w:rsidP="008D5454">
            <w:pPr>
              <w:spacing w:line="240" w:lineRule="auto"/>
              <w:jc w:val="both"/>
              <w:rPr>
                <w:rFonts w:ascii="Times New Roman" w:hAnsi="Times New Roman" w:cs="Times New Roman"/>
                <w:sz w:val="20"/>
                <w:szCs w:val="20"/>
              </w:rPr>
            </w:pPr>
            <w:r w:rsidRPr="00B47B2B">
              <w:rPr>
                <w:rFonts w:ascii="Times New Roman" w:hAnsi="Times New Roman" w:cs="Times New Roman"/>
                <w:sz w:val="20"/>
                <w:szCs w:val="20"/>
              </w:rPr>
              <w:t xml:space="preserve">    0</w:t>
            </w:r>
          </w:p>
          <w:p w14:paraId="78E39D3D" w14:textId="2C8E3F1C" w:rsidR="00065F10" w:rsidRPr="00B47B2B" w:rsidRDefault="008D5454" w:rsidP="008D5454">
            <w:pPr>
              <w:spacing w:line="240" w:lineRule="auto"/>
              <w:jc w:val="both"/>
              <w:rPr>
                <w:rFonts w:ascii="Times New Roman" w:hAnsi="Times New Roman" w:cs="Times New Roman"/>
                <w:sz w:val="20"/>
                <w:szCs w:val="20"/>
              </w:rPr>
            </w:pPr>
            <w:r w:rsidRPr="00B47B2B">
              <w:rPr>
                <w:rFonts w:ascii="Times New Roman" w:hAnsi="Times New Roman" w:cs="Times New Roman"/>
                <w:sz w:val="20"/>
                <w:szCs w:val="20"/>
              </w:rPr>
              <w:t xml:space="preserve">   </w:t>
            </w:r>
            <w:r w:rsidR="00065F10" w:rsidRPr="00B47B2B">
              <w:rPr>
                <w:rFonts w:ascii="Times New Roman" w:hAnsi="Times New Roman" w:cs="Times New Roman"/>
                <w:sz w:val="20"/>
                <w:szCs w:val="20"/>
              </w:rPr>
              <w:t>38</w:t>
            </w:r>
          </w:p>
        </w:tc>
        <w:tc>
          <w:tcPr>
            <w:tcW w:w="1051" w:type="dxa"/>
            <w:tcBorders>
              <w:top w:val="single" w:sz="4" w:space="0" w:color="000000"/>
              <w:bottom w:val="single" w:sz="4" w:space="0" w:color="000000"/>
            </w:tcBorders>
          </w:tcPr>
          <w:p w14:paraId="4F143228" w14:textId="77777777" w:rsidR="00065F10" w:rsidRPr="00B47B2B" w:rsidRDefault="00065F10" w:rsidP="00065F10">
            <w:pPr>
              <w:spacing w:line="240" w:lineRule="auto"/>
              <w:jc w:val="both"/>
              <w:rPr>
                <w:rFonts w:ascii="Times New Roman" w:hAnsi="Times New Roman" w:cs="Times New Roman"/>
                <w:sz w:val="20"/>
                <w:szCs w:val="20"/>
              </w:rPr>
            </w:pPr>
            <w:r w:rsidRPr="00B47B2B">
              <w:rPr>
                <w:rFonts w:ascii="Times New Roman" w:hAnsi="Times New Roman" w:cs="Times New Roman"/>
                <w:sz w:val="20"/>
                <w:szCs w:val="20"/>
              </w:rPr>
              <w:t>0%</w:t>
            </w:r>
          </w:p>
          <w:p w14:paraId="54D51241" w14:textId="77777777" w:rsidR="00065F10" w:rsidRPr="00B47B2B" w:rsidRDefault="00065F10" w:rsidP="00065F10">
            <w:pPr>
              <w:spacing w:line="240" w:lineRule="auto"/>
              <w:jc w:val="both"/>
              <w:rPr>
                <w:rFonts w:ascii="Times New Roman" w:hAnsi="Times New Roman" w:cs="Times New Roman"/>
                <w:sz w:val="20"/>
                <w:szCs w:val="20"/>
              </w:rPr>
            </w:pPr>
            <w:r w:rsidRPr="00B47B2B">
              <w:rPr>
                <w:rFonts w:ascii="Times New Roman" w:hAnsi="Times New Roman" w:cs="Times New Roman"/>
                <w:sz w:val="20"/>
                <w:szCs w:val="20"/>
              </w:rPr>
              <w:t>0%</w:t>
            </w:r>
          </w:p>
          <w:p w14:paraId="0D2A2CC5" w14:textId="77777777" w:rsidR="00065F10" w:rsidRPr="00B47B2B" w:rsidRDefault="00065F10" w:rsidP="00065F10">
            <w:pPr>
              <w:spacing w:line="240" w:lineRule="auto"/>
              <w:jc w:val="both"/>
              <w:rPr>
                <w:rFonts w:ascii="Times New Roman" w:hAnsi="Times New Roman" w:cs="Times New Roman"/>
                <w:sz w:val="20"/>
                <w:szCs w:val="20"/>
              </w:rPr>
            </w:pPr>
            <w:r w:rsidRPr="00B47B2B">
              <w:rPr>
                <w:rFonts w:ascii="Times New Roman" w:hAnsi="Times New Roman" w:cs="Times New Roman"/>
                <w:sz w:val="20"/>
                <w:szCs w:val="20"/>
              </w:rPr>
              <w:t>100%</w:t>
            </w:r>
          </w:p>
        </w:tc>
      </w:tr>
    </w:tbl>
    <w:p w14:paraId="0BAFEA72" w14:textId="77777777" w:rsidR="00065F10" w:rsidRPr="00B47B2B" w:rsidRDefault="00065F10" w:rsidP="00065F10">
      <w:pPr>
        <w:ind w:firstLine="720"/>
        <w:jc w:val="both"/>
        <w:rPr>
          <w:sz w:val="24"/>
          <w:szCs w:val="24"/>
        </w:rPr>
      </w:pPr>
    </w:p>
    <w:p w14:paraId="76C1D17B" w14:textId="77777777" w:rsidR="00065F10" w:rsidRPr="00B47B2B" w:rsidRDefault="00065F10" w:rsidP="00065F10">
      <w:pPr>
        <w:ind w:firstLine="720"/>
        <w:jc w:val="both"/>
        <w:rPr>
          <w:rFonts w:ascii="Times New Roman" w:hAnsi="Times New Roman" w:cs="Times New Roman"/>
          <w:sz w:val="24"/>
          <w:szCs w:val="24"/>
        </w:rPr>
      </w:pPr>
      <w:r w:rsidRPr="00B47B2B">
        <w:rPr>
          <w:rFonts w:ascii="Times New Roman" w:hAnsi="Times New Roman" w:cs="Times New Roman"/>
          <w:sz w:val="24"/>
          <w:szCs w:val="24"/>
        </w:rPr>
        <w:t>Berdasarkan Tabel 1.2 menunjukan</w:t>
      </w:r>
      <w:r w:rsidRPr="00B47B2B">
        <w:rPr>
          <w:rFonts w:ascii="Times New Roman" w:hAnsi="Times New Roman" w:cs="Times New Roman"/>
          <w:spacing w:val="55"/>
          <w:sz w:val="24"/>
          <w:szCs w:val="24"/>
        </w:rPr>
        <w:t xml:space="preserve"> </w:t>
      </w:r>
      <w:r w:rsidRPr="00B47B2B">
        <w:rPr>
          <w:rFonts w:ascii="Times New Roman" w:hAnsi="Times New Roman" w:cs="Times New Roman"/>
          <w:sz w:val="24"/>
          <w:szCs w:val="24"/>
        </w:rPr>
        <w:t xml:space="preserve">bahwa kategori </w:t>
      </w:r>
      <w:r w:rsidRPr="00B47B2B">
        <w:rPr>
          <w:rFonts w:ascii="Times New Roman" w:hAnsi="Times New Roman" w:cs="Times New Roman"/>
          <w:i/>
          <w:sz w:val="24"/>
          <w:szCs w:val="24"/>
        </w:rPr>
        <w:t xml:space="preserve">pre test </w:t>
      </w:r>
      <w:r w:rsidRPr="00B47B2B">
        <w:rPr>
          <w:rFonts w:ascii="Times New Roman" w:hAnsi="Times New Roman" w:cs="Times New Roman"/>
          <w:sz w:val="24"/>
          <w:szCs w:val="24"/>
        </w:rPr>
        <w:t>Pengetahuan dengan kriteria baik sebanyak 0 orang atau 0%, kriteria sedang sebanyak 0 orang atau 0% dan kriteria buruk sebanyak 38 orang atau 100%.</w:t>
      </w:r>
    </w:p>
    <w:p w14:paraId="048E5320" w14:textId="77777777" w:rsidR="00065F10" w:rsidRPr="00B47B2B" w:rsidRDefault="00065F10" w:rsidP="00065F10">
      <w:pPr>
        <w:jc w:val="center"/>
        <w:rPr>
          <w:rFonts w:ascii="Times New Roman" w:hAnsi="Times New Roman" w:cs="Times New Roman"/>
          <w:b/>
          <w:bCs/>
          <w:sz w:val="24"/>
          <w:szCs w:val="24"/>
        </w:rPr>
      </w:pPr>
    </w:p>
    <w:p w14:paraId="6317946A" w14:textId="77777777" w:rsidR="00065F10" w:rsidRPr="00B47B2B" w:rsidRDefault="00065F10" w:rsidP="00065F10">
      <w:pPr>
        <w:jc w:val="center"/>
        <w:rPr>
          <w:rFonts w:ascii="Times New Roman" w:hAnsi="Times New Roman" w:cs="Times New Roman"/>
          <w:b/>
          <w:bCs/>
          <w:sz w:val="24"/>
          <w:szCs w:val="24"/>
        </w:rPr>
      </w:pPr>
    </w:p>
    <w:p w14:paraId="1AA5A3A4" w14:textId="77777777" w:rsidR="00065F10" w:rsidRPr="00B47B2B" w:rsidRDefault="00065F10" w:rsidP="00065F10">
      <w:pPr>
        <w:jc w:val="center"/>
        <w:rPr>
          <w:rFonts w:ascii="Times New Roman" w:hAnsi="Times New Roman" w:cs="Times New Roman"/>
          <w:b/>
          <w:bCs/>
          <w:sz w:val="24"/>
          <w:szCs w:val="24"/>
        </w:rPr>
      </w:pPr>
      <w:r w:rsidRPr="00B47B2B">
        <w:rPr>
          <w:rFonts w:ascii="Times New Roman" w:hAnsi="Times New Roman" w:cs="Times New Roman"/>
          <w:b/>
          <w:bCs/>
          <w:sz w:val="24"/>
          <w:szCs w:val="24"/>
        </w:rPr>
        <w:t xml:space="preserve">Tabel 1.3 Frekuensi </w:t>
      </w:r>
      <w:r w:rsidRPr="00B47B2B">
        <w:rPr>
          <w:rFonts w:ascii="Times New Roman" w:hAnsi="Times New Roman" w:cs="Times New Roman"/>
          <w:b/>
          <w:bCs/>
          <w:i/>
          <w:sz w:val="24"/>
          <w:szCs w:val="24"/>
        </w:rPr>
        <w:t xml:space="preserve">Post Test </w:t>
      </w:r>
      <w:r w:rsidRPr="00B47B2B">
        <w:rPr>
          <w:rFonts w:ascii="Times New Roman" w:hAnsi="Times New Roman" w:cs="Times New Roman"/>
          <w:b/>
          <w:bCs/>
          <w:sz w:val="24"/>
          <w:szCs w:val="24"/>
        </w:rPr>
        <w:t>Tingkat Pengetahuan Kelas II SDN Johar Baru 29</w:t>
      </w:r>
    </w:p>
    <w:tbl>
      <w:tblPr>
        <w:tblpPr w:leftFromText="180" w:rightFromText="180" w:vertAnchor="text" w:horzAnchor="margin" w:tblpXSpec="right" w:tblpY="105"/>
        <w:tblW w:w="4401" w:type="dxa"/>
        <w:tblLayout w:type="fixed"/>
        <w:tblCellMar>
          <w:left w:w="0" w:type="dxa"/>
          <w:right w:w="0" w:type="dxa"/>
        </w:tblCellMar>
        <w:tblLook w:val="01E0" w:firstRow="1" w:lastRow="1" w:firstColumn="1" w:lastColumn="1" w:noHBand="0" w:noVBand="0"/>
      </w:tblPr>
      <w:tblGrid>
        <w:gridCol w:w="1146"/>
        <w:gridCol w:w="1121"/>
        <w:gridCol w:w="1087"/>
        <w:gridCol w:w="1047"/>
      </w:tblGrid>
      <w:tr w:rsidR="00B47B2B" w:rsidRPr="00B47B2B" w14:paraId="1C783C56" w14:textId="77777777" w:rsidTr="00C03CFD">
        <w:trPr>
          <w:trHeight w:val="210"/>
        </w:trPr>
        <w:tc>
          <w:tcPr>
            <w:tcW w:w="1146" w:type="dxa"/>
            <w:tcBorders>
              <w:top w:val="single" w:sz="4" w:space="0" w:color="000000"/>
              <w:bottom w:val="single" w:sz="4" w:space="0" w:color="000000"/>
            </w:tcBorders>
          </w:tcPr>
          <w:p w14:paraId="5F838B17" w14:textId="77777777" w:rsidR="00065F10" w:rsidRPr="00B47B2B" w:rsidRDefault="00065F10" w:rsidP="00065F10">
            <w:pPr>
              <w:spacing w:line="240" w:lineRule="auto"/>
              <w:jc w:val="both"/>
              <w:rPr>
                <w:rFonts w:ascii="Times New Roman" w:hAnsi="Times New Roman" w:cs="Times New Roman"/>
                <w:b/>
                <w:sz w:val="20"/>
                <w:szCs w:val="20"/>
              </w:rPr>
            </w:pPr>
            <w:r w:rsidRPr="00B47B2B">
              <w:rPr>
                <w:rFonts w:ascii="Times New Roman" w:hAnsi="Times New Roman" w:cs="Times New Roman"/>
                <w:b/>
                <w:sz w:val="20"/>
                <w:szCs w:val="20"/>
              </w:rPr>
              <w:t>No</w:t>
            </w:r>
          </w:p>
        </w:tc>
        <w:tc>
          <w:tcPr>
            <w:tcW w:w="1121" w:type="dxa"/>
            <w:tcBorders>
              <w:top w:val="single" w:sz="4" w:space="0" w:color="000000"/>
              <w:bottom w:val="single" w:sz="4" w:space="0" w:color="000000"/>
            </w:tcBorders>
          </w:tcPr>
          <w:p w14:paraId="547BDA41" w14:textId="77777777" w:rsidR="00065F10" w:rsidRPr="00B47B2B" w:rsidRDefault="00065F10" w:rsidP="00065F10">
            <w:pPr>
              <w:spacing w:line="240" w:lineRule="auto"/>
              <w:jc w:val="both"/>
              <w:rPr>
                <w:rFonts w:ascii="Times New Roman" w:hAnsi="Times New Roman" w:cs="Times New Roman"/>
                <w:b/>
                <w:sz w:val="20"/>
                <w:szCs w:val="20"/>
              </w:rPr>
            </w:pPr>
            <w:r w:rsidRPr="00B47B2B">
              <w:rPr>
                <w:rFonts w:ascii="Times New Roman" w:hAnsi="Times New Roman" w:cs="Times New Roman"/>
                <w:b/>
                <w:sz w:val="20"/>
                <w:szCs w:val="20"/>
              </w:rPr>
              <w:t>Kriteria</w:t>
            </w:r>
          </w:p>
        </w:tc>
        <w:tc>
          <w:tcPr>
            <w:tcW w:w="1087" w:type="dxa"/>
            <w:tcBorders>
              <w:top w:val="single" w:sz="4" w:space="0" w:color="000000"/>
              <w:bottom w:val="single" w:sz="4" w:space="0" w:color="000000"/>
            </w:tcBorders>
          </w:tcPr>
          <w:p w14:paraId="2E70D4D8" w14:textId="77777777" w:rsidR="00065F10" w:rsidRPr="00B47B2B" w:rsidRDefault="00065F10" w:rsidP="00065F10">
            <w:pPr>
              <w:spacing w:line="240" w:lineRule="auto"/>
              <w:jc w:val="both"/>
              <w:rPr>
                <w:rFonts w:ascii="Times New Roman" w:hAnsi="Times New Roman" w:cs="Times New Roman"/>
                <w:b/>
                <w:sz w:val="20"/>
                <w:szCs w:val="20"/>
              </w:rPr>
            </w:pPr>
            <w:r w:rsidRPr="00B47B2B">
              <w:rPr>
                <w:rFonts w:ascii="Times New Roman" w:hAnsi="Times New Roman" w:cs="Times New Roman"/>
                <w:b/>
                <w:sz w:val="20"/>
                <w:szCs w:val="20"/>
              </w:rPr>
              <w:t>Frekuensi</w:t>
            </w:r>
          </w:p>
        </w:tc>
        <w:tc>
          <w:tcPr>
            <w:tcW w:w="1047" w:type="dxa"/>
            <w:tcBorders>
              <w:top w:val="single" w:sz="4" w:space="0" w:color="000000"/>
              <w:bottom w:val="single" w:sz="4" w:space="0" w:color="000000"/>
            </w:tcBorders>
          </w:tcPr>
          <w:p w14:paraId="39A22528" w14:textId="77777777" w:rsidR="00065F10" w:rsidRPr="00B47B2B" w:rsidRDefault="00065F10" w:rsidP="00065F10">
            <w:pPr>
              <w:spacing w:line="240" w:lineRule="auto"/>
              <w:jc w:val="both"/>
              <w:rPr>
                <w:rFonts w:ascii="Times New Roman" w:hAnsi="Times New Roman" w:cs="Times New Roman"/>
                <w:b/>
                <w:sz w:val="20"/>
                <w:szCs w:val="20"/>
              </w:rPr>
            </w:pPr>
            <w:r w:rsidRPr="00B47B2B">
              <w:rPr>
                <w:rFonts w:ascii="Times New Roman" w:hAnsi="Times New Roman" w:cs="Times New Roman"/>
                <w:b/>
                <w:sz w:val="20"/>
                <w:szCs w:val="20"/>
              </w:rPr>
              <w:t>Persentase</w:t>
            </w:r>
          </w:p>
        </w:tc>
      </w:tr>
      <w:tr w:rsidR="00B47B2B" w:rsidRPr="00B47B2B" w14:paraId="23662CF9" w14:textId="77777777" w:rsidTr="00C03CFD">
        <w:trPr>
          <w:trHeight w:val="654"/>
        </w:trPr>
        <w:tc>
          <w:tcPr>
            <w:tcW w:w="1146" w:type="dxa"/>
            <w:tcBorders>
              <w:top w:val="single" w:sz="4" w:space="0" w:color="000000"/>
              <w:bottom w:val="single" w:sz="4" w:space="0" w:color="000000"/>
            </w:tcBorders>
          </w:tcPr>
          <w:p w14:paraId="4BAF69B0" w14:textId="77777777" w:rsidR="00065F10" w:rsidRPr="00B47B2B" w:rsidRDefault="00065F10" w:rsidP="00065F10">
            <w:pPr>
              <w:spacing w:line="240" w:lineRule="auto"/>
              <w:jc w:val="both"/>
              <w:rPr>
                <w:rFonts w:ascii="Times New Roman" w:hAnsi="Times New Roman" w:cs="Times New Roman"/>
                <w:sz w:val="20"/>
                <w:szCs w:val="20"/>
              </w:rPr>
            </w:pPr>
            <w:r w:rsidRPr="00B47B2B">
              <w:rPr>
                <w:rFonts w:ascii="Times New Roman" w:hAnsi="Times New Roman" w:cs="Times New Roman"/>
                <w:sz w:val="20"/>
                <w:szCs w:val="20"/>
              </w:rPr>
              <w:t>1</w:t>
            </w:r>
          </w:p>
          <w:p w14:paraId="2376527E" w14:textId="77777777" w:rsidR="00065F10" w:rsidRPr="00B47B2B" w:rsidRDefault="00065F10" w:rsidP="00065F10">
            <w:pPr>
              <w:spacing w:line="240" w:lineRule="auto"/>
              <w:jc w:val="both"/>
              <w:rPr>
                <w:rFonts w:ascii="Times New Roman" w:hAnsi="Times New Roman" w:cs="Times New Roman"/>
                <w:sz w:val="20"/>
                <w:szCs w:val="20"/>
              </w:rPr>
            </w:pPr>
            <w:r w:rsidRPr="00B47B2B">
              <w:rPr>
                <w:rFonts w:ascii="Times New Roman" w:hAnsi="Times New Roman" w:cs="Times New Roman"/>
                <w:sz w:val="20"/>
                <w:szCs w:val="20"/>
              </w:rPr>
              <w:t>2</w:t>
            </w:r>
          </w:p>
          <w:p w14:paraId="0D475F2D" w14:textId="77777777" w:rsidR="00065F10" w:rsidRPr="00B47B2B" w:rsidRDefault="00065F10" w:rsidP="00065F10">
            <w:pPr>
              <w:spacing w:line="240" w:lineRule="auto"/>
              <w:jc w:val="both"/>
              <w:rPr>
                <w:rFonts w:ascii="Times New Roman" w:hAnsi="Times New Roman" w:cs="Times New Roman"/>
                <w:sz w:val="20"/>
                <w:szCs w:val="20"/>
              </w:rPr>
            </w:pPr>
            <w:r w:rsidRPr="00B47B2B">
              <w:rPr>
                <w:rFonts w:ascii="Times New Roman" w:hAnsi="Times New Roman" w:cs="Times New Roman"/>
                <w:sz w:val="20"/>
                <w:szCs w:val="20"/>
              </w:rPr>
              <w:t>3</w:t>
            </w:r>
          </w:p>
        </w:tc>
        <w:tc>
          <w:tcPr>
            <w:tcW w:w="1121" w:type="dxa"/>
            <w:tcBorders>
              <w:top w:val="single" w:sz="4" w:space="0" w:color="000000"/>
              <w:bottom w:val="single" w:sz="4" w:space="0" w:color="000000"/>
            </w:tcBorders>
          </w:tcPr>
          <w:p w14:paraId="061B0C0E" w14:textId="77777777" w:rsidR="00065F10" w:rsidRPr="00B47B2B" w:rsidRDefault="00065F10" w:rsidP="00065F10">
            <w:pPr>
              <w:spacing w:line="240" w:lineRule="auto"/>
              <w:jc w:val="both"/>
              <w:rPr>
                <w:rFonts w:ascii="Times New Roman" w:hAnsi="Times New Roman" w:cs="Times New Roman"/>
                <w:sz w:val="20"/>
                <w:szCs w:val="20"/>
              </w:rPr>
            </w:pPr>
            <w:r w:rsidRPr="00B47B2B">
              <w:rPr>
                <w:rFonts w:ascii="Times New Roman" w:hAnsi="Times New Roman" w:cs="Times New Roman"/>
                <w:sz w:val="20"/>
                <w:szCs w:val="20"/>
              </w:rPr>
              <w:t xml:space="preserve">Baik </w:t>
            </w:r>
          </w:p>
          <w:p w14:paraId="56AA2C3B" w14:textId="77777777" w:rsidR="00065F10" w:rsidRPr="00B47B2B" w:rsidRDefault="00065F10" w:rsidP="00065F10">
            <w:pPr>
              <w:spacing w:line="240" w:lineRule="auto"/>
              <w:jc w:val="both"/>
              <w:rPr>
                <w:rFonts w:ascii="Times New Roman" w:hAnsi="Times New Roman" w:cs="Times New Roman"/>
                <w:sz w:val="20"/>
                <w:szCs w:val="20"/>
              </w:rPr>
            </w:pPr>
            <w:r w:rsidRPr="00B47B2B">
              <w:rPr>
                <w:rFonts w:ascii="Times New Roman" w:hAnsi="Times New Roman" w:cs="Times New Roman"/>
                <w:sz w:val="20"/>
                <w:szCs w:val="20"/>
              </w:rPr>
              <w:t xml:space="preserve">Sedang </w:t>
            </w:r>
          </w:p>
          <w:p w14:paraId="596FC7A5" w14:textId="77777777" w:rsidR="00065F10" w:rsidRPr="00B47B2B" w:rsidRDefault="00065F10" w:rsidP="00065F10">
            <w:pPr>
              <w:spacing w:line="240" w:lineRule="auto"/>
              <w:jc w:val="both"/>
              <w:rPr>
                <w:rFonts w:ascii="Times New Roman" w:hAnsi="Times New Roman" w:cs="Times New Roman"/>
                <w:sz w:val="20"/>
                <w:szCs w:val="20"/>
              </w:rPr>
            </w:pPr>
            <w:r w:rsidRPr="00B47B2B">
              <w:rPr>
                <w:rFonts w:ascii="Times New Roman" w:hAnsi="Times New Roman" w:cs="Times New Roman"/>
                <w:sz w:val="20"/>
                <w:szCs w:val="20"/>
              </w:rPr>
              <w:t>Buruk</w:t>
            </w:r>
          </w:p>
        </w:tc>
        <w:tc>
          <w:tcPr>
            <w:tcW w:w="1087" w:type="dxa"/>
            <w:tcBorders>
              <w:top w:val="single" w:sz="4" w:space="0" w:color="000000"/>
              <w:bottom w:val="single" w:sz="4" w:space="0" w:color="000000"/>
            </w:tcBorders>
          </w:tcPr>
          <w:p w14:paraId="304AFA95" w14:textId="77777777" w:rsidR="00065F10" w:rsidRPr="00B47B2B" w:rsidRDefault="00065F10" w:rsidP="00065F10">
            <w:pPr>
              <w:spacing w:line="240" w:lineRule="auto"/>
              <w:jc w:val="both"/>
              <w:rPr>
                <w:rFonts w:ascii="Times New Roman" w:hAnsi="Times New Roman" w:cs="Times New Roman"/>
                <w:sz w:val="20"/>
                <w:szCs w:val="20"/>
              </w:rPr>
            </w:pPr>
            <w:r w:rsidRPr="00B47B2B">
              <w:rPr>
                <w:rFonts w:ascii="Times New Roman" w:hAnsi="Times New Roman" w:cs="Times New Roman"/>
                <w:sz w:val="20"/>
                <w:szCs w:val="20"/>
              </w:rPr>
              <w:t>38</w:t>
            </w:r>
          </w:p>
          <w:p w14:paraId="477BE059" w14:textId="77777777" w:rsidR="00065F10" w:rsidRPr="00B47B2B" w:rsidRDefault="00065F10" w:rsidP="00065F10">
            <w:pPr>
              <w:spacing w:line="240" w:lineRule="auto"/>
              <w:jc w:val="both"/>
              <w:rPr>
                <w:rFonts w:ascii="Times New Roman" w:hAnsi="Times New Roman" w:cs="Times New Roman"/>
                <w:sz w:val="20"/>
                <w:szCs w:val="20"/>
              </w:rPr>
            </w:pPr>
            <w:r w:rsidRPr="00B47B2B">
              <w:rPr>
                <w:rFonts w:ascii="Times New Roman" w:hAnsi="Times New Roman" w:cs="Times New Roman"/>
                <w:sz w:val="20"/>
                <w:szCs w:val="20"/>
              </w:rPr>
              <w:t>0</w:t>
            </w:r>
          </w:p>
          <w:p w14:paraId="765A9557" w14:textId="77777777" w:rsidR="00065F10" w:rsidRPr="00B47B2B" w:rsidRDefault="00065F10" w:rsidP="00065F10">
            <w:pPr>
              <w:spacing w:line="240" w:lineRule="auto"/>
              <w:jc w:val="both"/>
              <w:rPr>
                <w:rFonts w:ascii="Times New Roman" w:hAnsi="Times New Roman" w:cs="Times New Roman"/>
                <w:sz w:val="20"/>
                <w:szCs w:val="20"/>
              </w:rPr>
            </w:pPr>
            <w:r w:rsidRPr="00B47B2B">
              <w:rPr>
                <w:rFonts w:ascii="Times New Roman" w:hAnsi="Times New Roman" w:cs="Times New Roman"/>
                <w:sz w:val="20"/>
                <w:szCs w:val="20"/>
              </w:rPr>
              <w:t>0</w:t>
            </w:r>
          </w:p>
        </w:tc>
        <w:tc>
          <w:tcPr>
            <w:tcW w:w="1047" w:type="dxa"/>
            <w:tcBorders>
              <w:top w:val="single" w:sz="4" w:space="0" w:color="000000"/>
              <w:bottom w:val="single" w:sz="4" w:space="0" w:color="000000"/>
            </w:tcBorders>
          </w:tcPr>
          <w:p w14:paraId="0C2010BC" w14:textId="77777777" w:rsidR="00065F10" w:rsidRPr="00B47B2B" w:rsidRDefault="00065F10" w:rsidP="00065F10">
            <w:pPr>
              <w:spacing w:line="240" w:lineRule="auto"/>
              <w:jc w:val="both"/>
              <w:rPr>
                <w:rFonts w:ascii="Times New Roman" w:hAnsi="Times New Roman" w:cs="Times New Roman"/>
                <w:sz w:val="20"/>
                <w:szCs w:val="20"/>
              </w:rPr>
            </w:pPr>
            <w:r w:rsidRPr="00B47B2B">
              <w:rPr>
                <w:rFonts w:ascii="Times New Roman" w:hAnsi="Times New Roman" w:cs="Times New Roman"/>
                <w:sz w:val="20"/>
                <w:szCs w:val="20"/>
              </w:rPr>
              <w:t>100%</w:t>
            </w:r>
          </w:p>
          <w:p w14:paraId="452EC5F4" w14:textId="77777777" w:rsidR="00065F10" w:rsidRPr="00B47B2B" w:rsidRDefault="00065F10" w:rsidP="00065F10">
            <w:pPr>
              <w:spacing w:line="240" w:lineRule="auto"/>
              <w:jc w:val="both"/>
              <w:rPr>
                <w:rFonts w:ascii="Times New Roman" w:hAnsi="Times New Roman" w:cs="Times New Roman"/>
                <w:sz w:val="20"/>
                <w:szCs w:val="20"/>
              </w:rPr>
            </w:pPr>
            <w:r w:rsidRPr="00B47B2B">
              <w:rPr>
                <w:rFonts w:ascii="Times New Roman" w:hAnsi="Times New Roman" w:cs="Times New Roman"/>
                <w:sz w:val="20"/>
                <w:szCs w:val="20"/>
              </w:rPr>
              <w:t>0%</w:t>
            </w:r>
          </w:p>
          <w:p w14:paraId="2E6CEA53" w14:textId="77777777" w:rsidR="00065F10" w:rsidRPr="00B47B2B" w:rsidRDefault="00065F10" w:rsidP="00065F10">
            <w:pPr>
              <w:spacing w:line="240" w:lineRule="auto"/>
              <w:jc w:val="both"/>
              <w:rPr>
                <w:rFonts w:ascii="Times New Roman" w:hAnsi="Times New Roman" w:cs="Times New Roman"/>
                <w:sz w:val="20"/>
                <w:szCs w:val="20"/>
              </w:rPr>
            </w:pPr>
            <w:r w:rsidRPr="00B47B2B">
              <w:rPr>
                <w:rFonts w:ascii="Times New Roman" w:hAnsi="Times New Roman" w:cs="Times New Roman"/>
                <w:sz w:val="20"/>
                <w:szCs w:val="20"/>
              </w:rPr>
              <w:t>0%</w:t>
            </w:r>
          </w:p>
        </w:tc>
      </w:tr>
    </w:tbl>
    <w:p w14:paraId="21D8167D" w14:textId="77777777" w:rsidR="00065F10" w:rsidRPr="00B47B2B" w:rsidRDefault="00065F10" w:rsidP="00065F10">
      <w:pPr>
        <w:spacing w:after="0"/>
        <w:jc w:val="both"/>
        <w:rPr>
          <w:sz w:val="24"/>
          <w:szCs w:val="24"/>
        </w:rPr>
      </w:pPr>
    </w:p>
    <w:p w14:paraId="79E37E91" w14:textId="77777777" w:rsidR="00065F10" w:rsidRPr="00B47B2B" w:rsidRDefault="00065F10" w:rsidP="00065F10">
      <w:pPr>
        <w:ind w:firstLine="720"/>
        <w:jc w:val="both"/>
        <w:rPr>
          <w:rFonts w:ascii="Times New Roman" w:hAnsi="Times New Roman" w:cs="Times New Roman"/>
          <w:sz w:val="24"/>
          <w:szCs w:val="24"/>
        </w:rPr>
      </w:pPr>
      <w:r w:rsidRPr="00B47B2B">
        <w:rPr>
          <w:rFonts w:ascii="Times New Roman" w:hAnsi="Times New Roman" w:cs="Times New Roman"/>
          <w:sz w:val="24"/>
          <w:szCs w:val="24"/>
        </w:rPr>
        <w:t xml:space="preserve">Berdasarkan tabel 1.3 menunjukan bahwa kategori </w:t>
      </w:r>
      <w:r w:rsidRPr="00B47B2B">
        <w:rPr>
          <w:rFonts w:ascii="Times New Roman" w:hAnsi="Times New Roman" w:cs="Times New Roman"/>
          <w:i/>
          <w:sz w:val="24"/>
          <w:szCs w:val="24"/>
        </w:rPr>
        <w:t>post</w:t>
      </w:r>
      <w:r w:rsidRPr="00B47B2B">
        <w:rPr>
          <w:rFonts w:ascii="Times New Roman" w:hAnsi="Times New Roman" w:cs="Times New Roman"/>
          <w:i/>
          <w:spacing w:val="55"/>
          <w:sz w:val="24"/>
          <w:szCs w:val="24"/>
        </w:rPr>
        <w:t xml:space="preserve"> </w:t>
      </w:r>
      <w:r w:rsidRPr="00B47B2B">
        <w:rPr>
          <w:rFonts w:ascii="Times New Roman" w:hAnsi="Times New Roman" w:cs="Times New Roman"/>
          <w:i/>
          <w:sz w:val="24"/>
          <w:szCs w:val="24"/>
        </w:rPr>
        <w:t xml:space="preserve">test </w:t>
      </w:r>
      <w:r w:rsidRPr="00B47B2B">
        <w:rPr>
          <w:rFonts w:ascii="Times New Roman" w:hAnsi="Times New Roman" w:cs="Times New Roman"/>
          <w:sz w:val="24"/>
          <w:szCs w:val="24"/>
        </w:rPr>
        <w:t>Pengetahuan dengan kriteria baik sebanyak 38 orang atau 100%, kriteria sedang sebanyak 0 orang atau 0% dan kriteria buruk sebanyak 0 orang atau 0%.</w:t>
      </w:r>
    </w:p>
    <w:p w14:paraId="277B739E" w14:textId="77777777" w:rsidR="00065F10" w:rsidRPr="00B47B2B" w:rsidRDefault="00065F10" w:rsidP="00065F10">
      <w:pPr>
        <w:jc w:val="center"/>
        <w:rPr>
          <w:rFonts w:ascii="Times New Roman" w:hAnsi="Times New Roman" w:cs="Times New Roman"/>
          <w:b/>
          <w:i/>
          <w:sz w:val="24"/>
          <w:szCs w:val="24"/>
        </w:rPr>
      </w:pPr>
      <w:r w:rsidRPr="00B47B2B">
        <w:rPr>
          <w:rFonts w:ascii="Times New Roman" w:hAnsi="Times New Roman" w:cs="Times New Roman"/>
          <w:b/>
          <w:sz w:val="24"/>
          <w:szCs w:val="24"/>
        </w:rPr>
        <w:t xml:space="preserve">Tabel </w:t>
      </w:r>
      <w:r w:rsidR="00F514F7" w:rsidRPr="00B47B2B">
        <w:rPr>
          <w:rFonts w:ascii="Times New Roman" w:hAnsi="Times New Roman" w:cs="Times New Roman"/>
          <w:b/>
          <w:sz w:val="24"/>
          <w:szCs w:val="24"/>
        </w:rPr>
        <w:t>1.</w:t>
      </w:r>
      <w:r w:rsidRPr="00B47B2B">
        <w:rPr>
          <w:rFonts w:ascii="Times New Roman" w:hAnsi="Times New Roman" w:cs="Times New Roman"/>
          <w:b/>
          <w:sz w:val="24"/>
          <w:szCs w:val="24"/>
        </w:rPr>
        <w:t>4 Uji Normalitas</w:t>
      </w:r>
    </w:p>
    <w:tbl>
      <w:tblPr>
        <w:tblW w:w="4678" w:type="dxa"/>
        <w:tblLayout w:type="fixed"/>
        <w:tblCellMar>
          <w:left w:w="0" w:type="dxa"/>
          <w:right w:w="0" w:type="dxa"/>
        </w:tblCellMar>
        <w:tblLook w:val="01E0" w:firstRow="1" w:lastRow="1" w:firstColumn="1" w:lastColumn="1" w:noHBand="0" w:noVBand="0"/>
      </w:tblPr>
      <w:tblGrid>
        <w:gridCol w:w="1094"/>
        <w:gridCol w:w="573"/>
        <w:gridCol w:w="772"/>
        <w:gridCol w:w="888"/>
        <w:gridCol w:w="1351"/>
      </w:tblGrid>
      <w:tr w:rsidR="00B47B2B" w:rsidRPr="00B47B2B" w14:paraId="4292218F" w14:textId="77777777" w:rsidTr="00065F10">
        <w:trPr>
          <w:trHeight w:val="483"/>
        </w:trPr>
        <w:tc>
          <w:tcPr>
            <w:tcW w:w="1094" w:type="dxa"/>
            <w:tcBorders>
              <w:top w:val="single" w:sz="4" w:space="0" w:color="000000"/>
              <w:bottom w:val="single" w:sz="4" w:space="0" w:color="000000"/>
            </w:tcBorders>
          </w:tcPr>
          <w:p w14:paraId="460F4073" w14:textId="77777777" w:rsidR="00065F10" w:rsidRPr="00B47B2B" w:rsidRDefault="00065F10" w:rsidP="00065F10">
            <w:pPr>
              <w:spacing w:line="240" w:lineRule="auto"/>
              <w:jc w:val="both"/>
              <w:rPr>
                <w:rFonts w:ascii="Times New Roman" w:hAnsi="Times New Roman" w:cs="Times New Roman"/>
                <w:b/>
                <w:sz w:val="20"/>
                <w:szCs w:val="20"/>
              </w:rPr>
            </w:pPr>
            <w:commentRangeStart w:id="2"/>
            <w:r w:rsidRPr="00B47B2B">
              <w:rPr>
                <w:rFonts w:ascii="Times New Roman" w:hAnsi="Times New Roman" w:cs="Times New Roman"/>
                <w:b/>
                <w:sz w:val="20"/>
                <w:szCs w:val="20"/>
              </w:rPr>
              <w:t>Variabel</w:t>
            </w:r>
          </w:p>
        </w:tc>
        <w:tc>
          <w:tcPr>
            <w:tcW w:w="573" w:type="dxa"/>
            <w:tcBorders>
              <w:top w:val="single" w:sz="4" w:space="0" w:color="000000"/>
              <w:bottom w:val="single" w:sz="4" w:space="0" w:color="000000"/>
            </w:tcBorders>
          </w:tcPr>
          <w:p w14:paraId="522863A1" w14:textId="77777777" w:rsidR="00065F10" w:rsidRPr="00B47B2B" w:rsidRDefault="00065F10" w:rsidP="00065F10">
            <w:pPr>
              <w:spacing w:line="240" w:lineRule="auto"/>
              <w:jc w:val="both"/>
              <w:rPr>
                <w:rFonts w:ascii="Times New Roman" w:hAnsi="Times New Roman" w:cs="Times New Roman"/>
                <w:b/>
                <w:sz w:val="20"/>
                <w:szCs w:val="20"/>
              </w:rPr>
            </w:pPr>
            <w:r w:rsidRPr="00B47B2B">
              <w:rPr>
                <w:rFonts w:ascii="Times New Roman" w:hAnsi="Times New Roman" w:cs="Times New Roman"/>
                <w:b/>
                <w:w w:val="99"/>
                <w:sz w:val="20"/>
                <w:szCs w:val="20"/>
              </w:rPr>
              <w:t>n</w:t>
            </w:r>
          </w:p>
        </w:tc>
        <w:tc>
          <w:tcPr>
            <w:tcW w:w="772" w:type="dxa"/>
            <w:tcBorders>
              <w:top w:val="single" w:sz="4" w:space="0" w:color="000000"/>
              <w:bottom w:val="single" w:sz="4" w:space="0" w:color="000000"/>
            </w:tcBorders>
          </w:tcPr>
          <w:p w14:paraId="7282E7E2" w14:textId="77777777" w:rsidR="00065F10" w:rsidRPr="00B47B2B" w:rsidRDefault="00065F10" w:rsidP="00065F10">
            <w:pPr>
              <w:spacing w:line="240" w:lineRule="auto"/>
              <w:jc w:val="both"/>
              <w:rPr>
                <w:rFonts w:ascii="Times New Roman" w:hAnsi="Times New Roman" w:cs="Times New Roman"/>
                <w:b/>
                <w:sz w:val="20"/>
                <w:szCs w:val="20"/>
              </w:rPr>
            </w:pPr>
            <w:r w:rsidRPr="00B47B2B">
              <w:rPr>
                <w:rFonts w:ascii="Times New Roman" w:hAnsi="Times New Roman" w:cs="Times New Roman"/>
                <w:b/>
                <w:sz w:val="20"/>
                <w:szCs w:val="20"/>
              </w:rPr>
              <w:t>Mean</w:t>
            </w:r>
          </w:p>
        </w:tc>
        <w:tc>
          <w:tcPr>
            <w:tcW w:w="888" w:type="dxa"/>
            <w:tcBorders>
              <w:top w:val="single" w:sz="4" w:space="0" w:color="000000"/>
              <w:bottom w:val="single" w:sz="4" w:space="0" w:color="000000"/>
            </w:tcBorders>
          </w:tcPr>
          <w:p w14:paraId="2306C57C" w14:textId="77777777" w:rsidR="00065F10" w:rsidRPr="00B47B2B" w:rsidRDefault="00065F10" w:rsidP="00065F10">
            <w:pPr>
              <w:spacing w:line="240" w:lineRule="auto"/>
              <w:jc w:val="both"/>
              <w:rPr>
                <w:rFonts w:ascii="Times New Roman" w:hAnsi="Times New Roman" w:cs="Times New Roman"/>
                <w:b/>
                <w:sz w:val="20"/>
                <w:szCs w:val="20"/>
              </w:rPr>
            </w:pPr>
            <w:r w:rsidRPr="00B47B2B">
              <w:rPr>
                <w:rFonts w:ascii="Times New Roman" w:hAnsi="Times New Roman" w:cs="Times New Roman"/>
                <w:b/>
                <w:sz w:val="20"/>
                <w:szCs w:val="20"/>
              </w:rPr>
              <w:t>Std.</w:t>
            </w:r>
          </w:p>
          <w:p w14:paraId="55D2ED9A" w14:textId="77777777" w:rsidR="00065F10" w:rsidRPr="00B47B2B" w:rsidRDefault="00065F10" w:rsidP="00065F10">
            <w:pPr>
              <w:spacing w:line="240" w:lineRule="auto"/>
              <w:jc w:val="both"/>
              <w:rPr>
                <w:rFonts w:ascii="Times New Roman" w:hAnsi="Times New Roman" w:cs="Times New Roman"/>
                <w:b/>
                <w:sz w:val="20"/>
                <w:szCs w:val="20"/>
              </w:rPr>
            </w:pPr>
            <w:r w:rsidRPr="00B47B2B">
              <w:rPr>
                <w:rFonts w:ascii="Times New Roman" w:hAnsi="Times New Roman" w:cs="Times New Roman"/>
                <w:b/>
                <w:sz w:val="20"/>
                <w:szCs w:val="20"/>
              </w:rPr>
              <w:t>Deviation</w:t>
            </w:r>
          </w:p>
        </w:tc>
        <w:tc>
          <w:tcPr>
            <w:tcW w:w="1351" w:type="dxa"/>
            <w:tcBorders>
              <w:top w:val="single" w:sz="4" w:space="0" w:color="000000"/>
              <w:bottom w:val="single" w:sz="4" w:space="0" w:color="000000"/>
            </w:tcBorders>
          </w:tcPr>
          <w:p w14:paraId="17F218B2" w14:textId="77777777" w:rsidR="00065F10" w:rsidRPr="00B47B2B" w:rsidRDefault="00065F10" w:rsidP="00065F10">
            <w:pPr>
              <w:spacing w:line="240" w:lineRule="auto"/>
              <w:jc w:val="both"/>
              <w:rPr>
                <w:rFonts w:ascii="Times New Roman" w:hAnsi="Times New Roman" w:cs="Times New Roman"/>
                <w:b/>
                <w:sz w:val="20"/>
                <w:szCs w:val="20"/>
              </w:rPr>
            </w:pPr>
            <w:r w:rsidRPr="00B47B2B">
              <w:rPr>
                <w:rFonts w:ascii="Times New Roman" w:hAnsi="Times New Roman" w:cs="Times New Roman"/>
                <w:b/>
                <w:sz w:val="20"/>
                <w:szCs w:val="20"/>
              </w:rPr>
              <w:t>Sig.(2-</w:t>
            </w:r>
          </w:p>
          <w:p w14:paraId="3DAA1FC8" w14:textId="77777777" w:rsidR="00065F10" w:rsidRPr="00B47B2B" w:rsidRDefault="00065F10" w:rsidP="00065F10">
            <w:pPr>
              <w:spacing w:line="240" w:lineRule="auto"/>
              <w:jc w:val="both"/>
              <w:rPr>
                <w:rFonts w:ascii="Times New Roman" w:hAnsi="Times New Roman" w:cs="Times New Roman"/>
                <w:b/>
                <w:sz w:val="20"/>
                <w:szCs w:val="20"/>
              </w:rPr>
            </w:pPr>
            <w:r w:rsidRPr="00B47B2B">
              <w:rPr>
                <w:rFonts w:ascii="Times New Roman" w:hAnsi="Times New Roman" w:cs="Times New Roman"/>
                <w:b/>
                <w:sz w:val="20"/>
                <w:szCs w:val="20"/>
              </w:rPr>
              <w:t>tailed)</w:t>
            </w:r>
          </w:p>
        </w:tc>
      </w:tr>
      <w:tr w:rsidR="00B47B2B" w:rsidRPr="00B47B2B" w14:paraId="2B2EE1ED" w14:textId="77777777" w:rsidTr="00065F10">
        <w:trPr>
          <w:trHeight w:val="483"/>
        </w:trPr>
        <w:tc>
          <w:tcPr>
            <w:tcW w:w="1094" w:type="dxa"/>
            <w:tcBorders>
              <w:top w:val="single" w:sz="4" w:space="0" w:color="000000"/>
              <w:bottom w:val="single" w:sz="4" w:space="0" w:color="000000"/>
            </w:tcBorders>
          </w:tcPr>
          <w:p w14:paraId="7B1E45FC" w14:textId="77777777" w:rsidR="00065F10" w:rsidRPr="00B47B2B" w:rsidRDefault="00065F10" w:rsidP="00065F10">
            <w:pPr>
              <w:spacing w:line="240" w:lineRule="auto"/>
              <w:jc w:val="both"/>
              <w:rPr>
                <w:rFonts w:ascii="Times New Roman" w:hAnsi="Times New Roman" w:cs="Times New Roman"/>
                <w:sz w:val="20"/>
                <w:szCs w:val="20"/>
              </w:rPr>
            </w:pPr>
            <w:r w:rsidRPr="00B47B2B">
              <w:rPr>
                <w:rFonts w:ascii="Times New Roman" w:hAnsi="Times New Roman" w:cs="Times New Roman"/>
                <w:sz w:val="20"/>
                <w:szCs w:val="20"/>
              </w:rPr>
              <w:t>Pretest Pengetahuan</w:t>
            </w:r>
          </w:p>
        </w:tc>
        <w:tc>
          <w:tcPr>
            <w:tcW w:w="573" w:type="dxa"/>
            <w:tcBorders>
              <w:top w:val="single" w:sz="4" w:space="0" w:color="000000"/>
              <w:bottom w:val="single" w:sz="4" w:space="0" w:color="000000"/>
            </w:tcBorders>
          </w:tcPr>
          <w:p w14:paraId="536FC8FC" w14:textId="77777777" w:rsidR="00065F10" w:rsidRPr="00B47B2B" w:rsidRDefault="00065F10" w:rsidP="00065F10">
            <w:pPr>
              <w:spacing w:line="240" w:lineRule="auto"/>
              <w:jc w:val="both"/>
              <w:rPr>
                <w:rFonts w:ascii="Times New Roman" w:hAnsi="Times New Roman" w:cs="Times New Roman"/>
                <w:sz w:val="20"/>
                <w:szCs w:val="20"/>
              </w:rPr>
            </w:pPr>
            <w:r w:rsidRPr="00B47B2B">
              <w:rPr>
                <w:rFonts w:ascii="Times New Roman" w:hAnsi="Times New Roman" w:cs="Times New Roman"/>
                <w:sz w:val="20"/>
                <w:szCs w:val="20"/>
              </w:rPr>
              <w:t>38</w:t>
            </w:r>
          </w:p>
        </w:tc>
        <w:tc>
          <w:tcPr>
            <w:tcW w:w="772" w:type="dxa"/>
            <w:tcBorders>
              <w:top w:val="single" w:sz="4" w:space="0" w:color="000000"/>
              <w:bottom w:val="single" w:sz="4" w:space="0" w:color="000000"/>
            </w:tcBorders>
          </w:tcPr>
          <w:p w14:paraId="027E4FE1" w14:textId="77777777" w:rsidR="00065F10" w:rsidRPr="00B47B2B" w:rsidRDefault="00065F10" w:rsidP="00065F10">
            <w:pPr>
              <w:spacing w:line="240" w:lineRule="auto"/>
              <w:jc w:val="both"/>
              <w:rPr>
                <w:rFonts w:ascii="Times New Roman" w:hAnsi="Times New Roman" w:cs="Times New Roman"/>
                <w:sz w:val="20"/>
                <w:szCs w:val="20"/>
              </w:rPr>
            </w:pPr>
            <w:r w:rsidRPr="00B47B2B">
              <w:rPr>
                <w:rFonts w:ascii="Times New Roman" w:hAnsi="Times New Roman" w:cs="Times New Roman"/>
                <w:sz w:val="20"/>
                <w:szCs w:val="20"/>
              </w:rPr>
              <w:t>3.66</w:t>
            </w:r>
          </w:p>
        </w:tc>
        <w:tc>
          <w:tcPr>
            <w:tcW w:w="888" w:type="dxa"/>
            <w:tcBorders>
              <w:top w:val="single" w:sz="4" w:space="0" w:color="000000"/>
              <w:bottom w:val="single" w:sz="4" w:space="0" w:color="000000"/>
            </w:tcBorders>
          </w:tcPr>
          <w:p w14:paraId="42CB2688" w14:textId="77777777" w:rsidR="00065F10" w:rsidRPr="00B47B2B" w:rsidRDefault="00065F10" w:rsidP="00065F10">
            <w:pPr>
              <w:spacing w:line="240" w:lineRule="auto"/>
              <w:jc w:val="both"/>
              <w:rPr>
                <w:rFonts w:ascii="Times New Roman" w:hAnsi="Times New Roman" w:cs="Times New Roman"/>
                <w:sz w:val="20"/>
                <w:szCs w:val="20"/>
              </w:rPr>
            </w:pPr>
            <w:r w:rsidRPr="00B47B2B">
              <w:rPr>
                <w:rFonts w:ascii="Times New Roman" w:hAnsi="Times New Roman" w:cs="Times New Roman"/>
                <w:sz w:val="20"/>
                <w:szCs w:val="20"/>
              </w:rPr>
              <w:t>0.781</w:t>
            </w:r>
          </w:p>
        </w:tc>
        <w:tc>
          <w:tcPr>
            <w:tcW w:w="1351" w:type="dxa"/>
            <w:tcBorders>
              <w:top w:val="single" w:sz="4" w:space="0" w:color="000000"/>
              <w:bottom w:val="single" w:sz="4" w:space="0" w:color="000000"/>
            </w:tcBorders>
          </w:tcPr>
          <w:p w14:paraId="0692074E" w14:textId="77777777" w:rsidR="00065F10" w:rsidRPr="00B47B2B" w:rsidRDefault="00065F10" w:rsidP="00065F10">
            <w:pPr>
              <w:spacing w:line="240" w:lineRule="auto"/>
              <w:jc w:val="both"/>
              <w:rPr>
                <w:rFonts w:ascii="Times New Roman" w:hAnsi="Times New Roman" w:cs="Times New Roman"/>
                <w:sz w:val="20"/>
                <w:szCs w:val="20"/>
              </w:rPr>
            </w:pPr>
            <w:r w:rsidRPr="00B47B2B">
              <w:rPr>
                <w:rFonts w:ascii="Times New Roman" w:hAnsi="Times New Roman" w:cs="Times New Roman"/>
                <w:sz w:val="20"/>
                <w:szCs w:val="20"/>
              </w:rPr>
              <w:t>0.000</w:t>
            </w:r>
          </w:p>
        </w:tc>
      </w:tr>
      <w:tr w:rsidR="00B47B2B" w:rsidRPr="00B47B2B" w14:paraId="25903FFE" w14:textId="77777777" w:rsidTr="00065F10">
        <w:trPr>
          <w:trHeight w:val="483"/>
        </w:trPr>
        <w:tc>
          <w:tcPr>
            <w:tcW w:w="1094" w:type="dxa"/>
            <w:tcBorders>
              <w:top w:val="single" w:sz="4" w:space="0" w:color="000000"/>
              <w:bottom w:val="single" w:sz="4" w:space="0" w:color="000000"/>
            </w:tcBorders>
          </w:tcPr>
          <w:p w14:paraId="409E097B" w14:textId="77777777" w:rsidR="00065F10" w:rsidRPr="00B47B2B" w:rsidRDefault="00065F10" w:rsidP="00065F10">
            <w:pPr>
              <w:spacing w:line="240" w:lineRule="auto"/>
              <w:jc w:val="both"/>
              <w:rPr>
                <w:rFonts w:ascii="Times New Roman" w:hAnsi="Times New Roman" w:cs="Times New Roman"/>
                <w:sz w:val="20"/>
                <w:szCs w:val="20"/>
              </w:rPr>
            </w:pPr>
            <w:r w:rsidRPr="00B47B2B">
              <w:rPr>
                <w:rFonts w:ascii="Times New Roman" w:hAnsi="Times New Roman" w:cs="Times New Roman"/>
                <w:sz w:val="20"/>
                <w:szCs w:val="20"/>
              </w:rPr>
              <w:t>Posttest Pengetahuan</w:t>
            </w:r>
          </w:p>
        </w:tc>
        <w:tc>
          <w:tcPr>
            <w:tcW w:w="573" w:type="dxa"/>
            <w:tcBorders>
              <w:top w:val="single" w:sz="4" w:space="0" w:color="000000"/>
              <w:bottom w:val="single" w:sz="4" w:space="0" w:color="000000"/>
            </w:tcBorders>
          </w:tcPr>
          <w:p w14:paraId="09DE78FF" w14:textId="77777777" w:rsidR="00065F10" w:rsidRPr="00B47B2B" w:rsidRDefault="00065F10" w:rsidP="00065F10">
            <w:pPr>
              <w:spacing w:line="240" w:lineRule="auto"/>
              <w:jc w:val="both"/>
              <w:rPr>
                <w:rFonts w:ascii="Times New Roman" w:hAnsi="Times New Roman" w:cs="Times New Roman"/>
                <w:sz w:val="20"/>
                <w:szCs w:val="20"/>
              </w:rPr>
            </w:pPr>
            <w:r w:rsidRPr="00B47B2B">
              <w:rPr>
                <w:rFonts w:ascii="Times New Roman" w:hAnsi="Times New Roman" w:cs="Times New Roman"/>
                <w:sz w:val="20"/>
                <w:szCs w:val="20"/>
              </w:rPr>
              <w:t>38</w:t>
            </w:r>
          </w:p>
        </w:tc>
        <w:tc>
          <w:tcPr>
            <w:tcW w:w="772" w:type="dxa"/>
            <w:tcBorders>
              <w:top w:val="single" w:sz="4" w:space="0" w:color="000000"/>
              <w:bottom w:val="single" w:sz="4" w:space="0" w:color="000000"/>
            </w:tcBorders>
          </w:tcPr>
          <w:p w14:paraId="36D482CA" w14:textId="77777777" w:rsidR="00065F10" w:rsidRPr="00B47B2B" w:rsidRDefault="00065F10" w:rsidP="00065F10">
            <w:pPr>
              <w:spacing w:line="240" w:lineRule="auto"/>
              <w:jc w:val="both"/>
              <w:rPr>
                <w:rFonts w:ascii="Times New Roman" w:hAnsi="Times New Roman" w:cs="Times New Roman"/>
                <w:sz w:val="20"/>
                <w:szCs w:val="20"/>
              </w:rPr>
            </w:pPr>
            <w:r w:rsidRPr="00B47B2B">
              <w:rPr>
                <w:rFonts w:ascii="Times New Roman" w:hAnsi="Times New Roman" w:cs="Times New Roman"/>
                <w:sz w:val="20"/>
                <w:szCs w:val="20"/>
              </w:rPr>
              <w:t>8.95</w:t>
            </w:r>
          </w:p>
        </w:tc>
        <w:tc>
          <w:tcPr>
            <w:tcW w:w="888" w:type="dxa"/>
            <w:tcBorders>
              <w:top w:val="single" w:sz="4" w:space="0" w:color="000000"/>
              <w:bottom w:val="single" w:sz="4" w:space="0" w:color="000000"/>
            </w:tcBorders>
          </w:tcPr>
          <w:p w14:paraId="11AA430C" w14:textId="77777777" w:rsidR="00065F10" w:rsidRPr="00B47B2B" w:rsidRDefault="00065F10" w:rsidP="00065F10">
            <w:pPr>
              <w:spacing w:line="240" w:lineRule="auto"/>
              <w:jc w:val="both"/>
              <w:rPr>
                <w:rFonts w:ascii="Times New Roman" w:hAnsi="Times New Roman" w:cs="Times New Roman"/>
                <w:sz w:val="20"/>
                <w:szCs w:val="20"/>
              </w:rPr>
            </w:pPr>
            <w:r w:rsidRPr="00B47B2B">
              <w:rPr>
                <w:rFonts w:ascii="Times New Roman" w:hAnsi="Times New Roman" w:cs="Times New Roman"/>
                <w:sz w:val="20"/>
                <w:szCs w:val="20"/>
              </w:rPr>
              <w:t>0.769</w:t>
            </w:r>
          </w:p>
        </w:tc>
        <w:tc>
          <w:tcPr>
            <w:tcW w:w="1351" w:type="dxa"/>
            <w:tcBorders>
              <w:top w:val="single" w:sz="4" w:space="0" w:color="000000"/>
              <w:bottom w:val="single" w:sz="4" w:space="0" w:color="000000"/>
            </w:tcBorders>
          </w:tcPr>
          <w:p w14:paraId="4BDAD7A9" w14:textId="77777777" w:rsidR="00065F10" w:rsidRPr="00B47B2B" w:rsidRDefault="00065F10" w:rsidP="00065F10">
            <w:pPr>
              <w:spacing w:line="240" w:lineRule="auto"/>
              <w:jc w:val="both"/>
              <w:rPr>
                <w:rFonts w:ascii="Times New Roman" w:hAnsi="Times New Roman" w:cs="Times New Roman"/>
                <w:sz w:val="20"/>
                <w:szCs w:val="20"/>
              </w:rPr>
            </w:pPr>
            <w:r w:rsidRPr="00B47B2B">
              <w:rPr>
                <w:rFonts w:ascii="Times New Roman" w:hAnsi="Times New Roman" w:cs="Times New Roman"/>
                <w:sz w:val="20"/>
                <w:szCs w:val="20"/>
              </w:rPr>
              <w:t>0.000</w:t>
            </w:r>
            <w:commentRangeEnd w:id="2"/>
            <w:r w:rsidR="008D5454" w:rsidRPr="00B47B2B">
              <w:rPr>
                <w:rStyle w:val="CommentReference"/>
              </w:rPr>
              <w:commentReference w:id="2"/>
            </w:r>
          </w:p>
        </w:tc>
      </w:tr>
    </w:tbl>
    <w:p w14:paraId="29F3C5B2" w14:textId="77777777" w:rsidR="00065F10" w:rsidRPr="00B47B2B" w:rsidRDefault="00F514F7" w:rsidP="00F514F7">
      <w:pPr>
        <w:spacing w:after="0" w:line="240" w:lineRule="auto"/>
        <w:rPr>
          <w:rFonts w:ascii="Times New Roman" w:hAnsi="Times New Roman" w:cs="Times New Roman"/>
          <w:bCs/>
          <w:i/>
          <w:sz w:val="20"/>
          <w:szCs w:val="20"/>
        </w:rPr>
      </w:pPr>
      <w:r w:rsidRPr="00B47B2B">
        <w:rPr>
          <w:rFonts w:ascii="Times New Roman" w:hAnsi="Times New Roman" w:cs="Times New Roman"/>
          <w:bCs/>
          <w:sz w:val="20"/>
          <w:szCs w:val="20"/>
        </w:rPr>
        <w:t>*</w:t>
      </w:r>
      <w:r w:rsidRPr="00B47B2B">
        <w:rPr>
          <w:rFonts w:ascii="Times New Roman" w:hAnsi="Times New Roman" w:cs="Times New Roman"/>
          <w:bCs/>
          <w:i/>
          <w:sz w:val="20"/>
          <w:szCs w:val="20"/>
        </w:rPr>
        <w:t xml:space="preserve"> Shapiro-Wilk Test</w:t>
      </w:r>
    </w:p>
    <w:p w14:paraId="07F41004" w14:textId="77777777" w:rsidR="00F514F7" w:rsidRPr="00B47B2B" w:rsidRDefault="00F514F7" w:rsidP="00F514F7">
      <w:pPr>
        <w:spacing w:after="0" w:line="240" w:lineRule="auto"/>
        <w:rPr>
          <w:rFonts w:ascii="Times New Roman" w:hAnsi="Times New Roman" w:cs="Times New Roman"/>
          <w:bCs/>
          <w:sz w:val="20"/>
          <w:szCs w:val="20"/>
        </w:rPr>
      </w:pPr>
    </w:p>
    <w:p w14:paraId="39170E78" w14:textId="77777777" w:rsidR="00F514F7" w:rsidRPr="00B47B2B" w:rsidRDefault="00F514F7" w:rsidP="00F514F7">
      <w:pPr>
        <w:ind w:firstLine="720"/>
        <w:jc w:val="both"/>
        <w:rPr>
          <w:rFonts w:ascii="Times New Roman" w:hAnsi="Times New Roman" w:cs="Times New Roman"/>
          <w:sz w:val="24"/>
          <w:szCs w:val="24"/>
        </w:rPr>
      </w:pPr>
      <w:r w:rsidRPr="00B47B2B">
        <w:rPr>
          <w:rFonts w:ascii="Times New Roman" w:hAnsi="Times New Roman" w:cs="Times New Roman"/>
          <w:sz w:val="24"/>
          <w:szCs w:val="24"/>
        </w:rPr>
        <w:t xml:space="preserve">Berdasarkan tabel 1.4 bahwa nilai dari uji normalitas </w:t>
      </w:r>
      <w:r w:rsidRPr="00B47B2B">
        <w:rPr>
          <w:rFonts w:ascii="Times New Roman" w:hAnsi="Times New Roman" w:cs="Times New Roman"/>
          <w:i/>
          <w:sz w:val="24"/>
          <w:szCs w:val="24"/>
        </w:rPr>
        <w:t xml:space="preserve">Shapiro- Wilk </w:t>
      </w:r>
      <w:r w:rsidRPr="00B47B2B">
        <w:rPr>
          <w:rFonts w:ascii="Times New Roman" w:hAnsi="Times New Roman" w:cs="Times New Roman"/>
          <w:sz w:val="24"/>
          <w:szCs w:val="24"/>
        </w:rPr>
        <w:t xml:space="preserve">sebelumnya bernilai .000 dan sesudahnya .000. Data dikatakan berdistribusi normal apabila nilai signifikan lebih besar dari 0,05 dan data dikatakan berdistribusi tidak normal apabila nilai signifikan lebih kecil dari 0,05. Pada tabel tersebut menunjukkan bahwa seluruh variabel memiliki nilai signifikan lebih kecil dari 0,05 yang artinya data berdistribusi tidak normal. Langkah selanjutnya adalah melakukan uji data tidak normal dengan menggunakan uji </w:t>
      </w:r>
      <w:r w:rsidRPr="00B47B2B">
        <w:rPr>
          <w:rFonts w:ascii="Times New Roman" w:hAnsi="Times New Roman" w:cs="Times New Roman"/>
          <w:i/>
          <w:sz w:val="24"/>
          <w:szCs w:val="24"/>
        </w:rPr>
        <w:t>Wilcoxon</w:t>
      </w:r>
      <w:r w:rsidRPr="00B47B2B">
        <w:rPr>
          <w:rFonts w:ascii="Times New Roman" w:hAnsi="Times New Roman" w:cs="Times New Roman"/>
          <w:sz w:val="24"/>
          <w:szCs w:val="24"/>
        </w:rPr>
        <w:t>.</w:t>
      </w:r>
    </w:p>
    <w:p w14:paraId="4492E118" w14:textId="77777777" w:rsidR="00F514F7" w:rsidRPr="00B47B2B" w:rsidRDefault="00F514F7" w:rsidP="00F514F7">
      <w:pPr>
        <w:ind w:firstLine="720"/>
        <w:jc w:val="both"/>
        <w:rPr>
          <w:rFonts w:ascii="Times New Roman" w:hAnsi="Times New Roman" w:cs="Times New Roman"/>
          <w:sz w:val="24"/>
          <w:szCs w:val="24"/>
        </w:rPr>
      </w:pPr>
    </w:p>
    <w:p w14:paraId="51D224D8" w14:textId="77777777" w:rsidR="00F514F7" w:rsidRPr="00B47B2B" w:rsidRDefault="00F514F7" w:rsidP="00F514F7">
      <w:pPr>
        <w:jc w:val="both"/>
        <w:rPr>
          <w:rFonts w:ascii="Times New Roman" w:hAnsi="Times New Roman" w:cs="Times New Roman"/>
          <w:b/>
          <w:sz w:val="24"/>
          <w:szCs w:val="24"/>
        </w:rPr>
      </w:pPr>
      <w:r w:rsidRPr="00B47B2B">
        <w:rPr>
          <w:rFonts w:ascii="Times New Roman" w:hAnsi="Times New Roman" w:cs="Times New Roman"/>
          <w:b/>
          <w:sz w:val="24"/>
          <w:szCs w:val="24"/>
        </w:rPr>
        <w:t>Tabel 5 Uji Pengetahuan</w:t>
      </w:r>
    </w:p>
    <w:tbl>
      <w:tblPr>
        <w:tblW w:w="4266" w:type="dxa"/>
        <w:tblLayout w:type="fixed"/>
        <w:tblCellMar>
          <w:left w:w="0" w:type="dxa"/>
          <w:right w:w="0" w:type="dxa"/>
        </w:tblCellMar>
        <w:tblLook w:val="01E0" w:firstRow="1" w:lastRow="1" w:firstColumn="1" w:lastColumn="1" w:noHBand="0" w:noVBand="0"/>
      </w:tblPr>
      <w:tblGrid>
        <w:gridCol w:w="1276"/>
        <w:gridCol w:w="538"/>
        <w:gridCol w:w="596"/>
        <w:gridCol w:w="851"/>
        <w:gridCol w:w="1005"/>
      </w:tblGrid>
      <w:tr w:rsidR="00B47B2B" w:rsidRPr="00B47B2B" w14:paraId="7FCECFA2" w14:textId="77777777" w:rsidTr="00F514F7">
        <w:trPr>
          <w:trHeight w:val="535"/>
        </w:trPr>
        <w:tc>
          <w:tcPr>
            <w:tcW w:w="1276" w:type="dxa"/>
            <w:tcBorders>
              <w:top w:val="single" w:sz="4" w:space="0" w:color="000000"/>
              <w:bottom w:val="single" w:sz="4" w:space="0" w:color="000000"/>
            </w:tcBorders>
          </w:tcPr>
          <w:p w14:paraId="05DC451E" w14:textId="77777777" w:rsidR="00F514F7" w:rsidRPr="00B47B2B" w:rsidRDefault="00F514F7" w:rsidP="00F514F7">
            <w:pPr>
              <w:spacing w:line="240" w:lineRule="auto"/>
              <w:jc w:val="both"/>
              <w:rPr>
                <w:rFonts w:ascii="Times New Roman" w:hAnsi="Times New Roman" w:cs="Times New Roman"/>
                <w:b/>
                <w:sz w:val="20"/>
                <w:szCs w:val="20"/>
              </w:rPr>
            </w:pPr>
            <w:commentRangeStart w:id="3"/>
            <w:r w:rsidRPr="00B47B2B">
              <w:rPr>
                <w:rFonts w:ascii="Times New Roman" w:hAnsi="Times New Roman" w:cs="Times New Roman"/>
                <w:b/>
                <w:sz w:val="20"/>
                <w:szCs w:val="20"/>
              </w:rPr>
              <w:t>Variabel</w:t>
            </w:r>
          </w:p>
        </w:tc>
        <w:tc>
          <w:tcPr>
            <w:tcW w:w="538" w:type="dxa"/>
            <w:tcBorders>
              <w:top w:val="single" w:sz="4" w:space="0" w:color="000000"/>
              <w:bottom w:val="single" w:sz="4" w:space="0" w:color="000000"/>
            </w:tcBorders>
          </w:tcPr>
          <w:p w14:paraId="6E5450C9" w14:textId="77777777" w:rsidR="00F514F7" w:rsidRPr="00B47B2B" w:rsidRDefault="00F514F7" w:rsidP="00F514F7">
            <w:pPr>
              <w:spacing w:line="240" w:lineRule="auto"/>
              <w:jc w:val="both"/>
              <w:rPr>
                <w:rFonts w:ascii="Times New Roman" w:hAnsi="Times New Roman" w:cs="Times New Roman"/>
                <w:b/>
                <w:sz w:val="20"/>
                <w:szCs w:val="20"/>
              </w:rPr>
            </w:pPr>
            <w:r w:rsidRPr="00B47B2B">
              <w:rPr>
                <w:rFonts w:ascii="Times New Roman" w:hAnsi="Times New Roman" w:cs="Times New Roman"/>
                <w:b/>
                <w:w w:val="99"/>
                <w:sz w:val="20"/>
                <w:szCs w:val="20"/>
              </w:rPr>
              <w:t>n</w:t>
            </w:r>
          </w:p>
        </w:tc>
        <w:tc>
          <w:tcPr>
            <w:tcW w:w="596" w:type="dxa"/>
            <w:tcBorders>
              <w:top w:val="single" w:sz="4" w:space="0" w:color="000000"/>
              <w:bottom w:val="single" w:sz="4" w:space="0" w:color="000000"/>
            </w:tcBorders>
          </w:tcPr>
          <w:p w14:paraId="33AC1466" w14:textId="77777777" w:rsidR="00F514F7" w:rsidRPr="00B47B2B" w:rsidRDefault="00F514F7" w:rsidP="00F514F7">
            <w:pPr>
              <w:spacing w:line="240" w:lineRule="auto"/>
              <w:jc w:val="both"/>
              <w:rPr>
                <w:rFonts w:ascii="Times New Roman" w:hAnsi="Times New Roman" w:cs="Times New Roman"/>
                <w:b/>
                <w:sz w:val="20"/>
                <w:szCs w:val="20"/>
              </w:rPr>
            </w:pPr>
            <w:r w:rsidRPr="00B47B2B">
              <w:rPr>
                <w:rFonts w:ascii="Times New Roman" w:hAnsi="Times New Roman" w:cs="Times New Roman"/>
                <w:b/>
                <w:sz w:val="20"/>
                <w:szCs w:val="20"/>
              </w:rPr>
              <w:t>Mean</w:t>
            </w:r>
          </w:p>
        </w:tc>
        <w:tc>
          <w:tcPr>
            <w:tcW w:w="851" w:type="dxa"/>
            <w:tcBorders>
              <w:top w:val="single" w:sz="4" w:space="0" w:color="000000"/>
              <w:bottom w:val="single" w:sz="4" w:space="0" w:color="000000"/>
            </w:tcBorders>
          </w:tcPr>
          <w:p w14:paraId="6B975DC0" w14:textId="77777777" w:rsidR="00F514F7" w:rsidRPr="00B47B2B" w:rsidRDefault="00F514F7" w:rsidP="00F514F7">
            <w:pPr>
              <w:spacing w:line="240" w:lineRule="auto"/>
              <w:jc w:val="both"/>
              <w:rPr>
                <w:rFonts w:ascii="Times New Roman" w:hAnsi="Times New Roman" w:cs="Times New Roman"/>
                <w:b/>
                <w:sz w:val="20"/>
                <w:szCs w:val="20"/>
              </w:rPr>
            </w:pPr>
            <w:r w:rsidRPr="00B47B2B">
              <w:rPr>
                <w:rFonts w:ascii="Times New Roman" w:hAnsi="Times New Roman" w:cs="Times New Roman"/>
                <w:b/>
                <w:sz w:val="20"/>
                <w:szCs w:val="20"/>
              </w:rPr>
              <w:t>Std.</w:t>
            </w:r>
          </w:p>
          <w:p w14:paraId="28F480A5" w14:textId="77777777" w:rsidR="00F514F7" w:rsidRPr="00B47B2B" w:rsidRDefault="00F514F7" w:rsidP="00F514F7">
            <w:pPr>
              <w:spacing w:line="240" w:lineRule="auto"/>
              <w:jc w:val="both"/>
              <w:rPr>
                <w:rFonts w:ascii="Times New Roman" w:hAnsi="Times New Roman" w:cs="Times New Roman"/>
                <w:b/>
                <w:sz w:val="20"/>
                <w:szCs w:val="20"/>
              </w:rPr>
            </w:pPr>
            <w:r w:rsidRPr="00B47B2B">
              <w:rPr>
                <w:rFonts w:ascii="Times New Roman" w:hAnsi="Times New Roman" w:cs="Times New Roman"/>
                <w:b/>
                <w:sz w:val="20"/>
                <w:szCs w:val="20"/>
              </w:rPr>
              <w:t>Deviation</w:t>
            </w:r>
          </w:p>
        </w:tc>
        <w:tc>
          <w:tcPr>
            <w:tcW w:w="1005" w:type="dxa"/>
            <w:tcBorders>
              <w:top w:val="single" w:sz="4" w:space="0" w:color="000000"/>
              <w:bottom w:val="single" w:sz="4" w:space="0" w:color="000000"/>
            </w:tcBorders>
          </w:tcPr>
          <w:p w14:paraId="46F7F103" w14:textId="77777777" w:rsidR="00F514F7" w:rsidRPr="00B47B2B" w:rsidRDefault="00F514F7" w:rsidP="00F514F7">
            <w:pPr>
              <w:spacing w:line="240" w:lineRule="auto"/>
              <w:jc w:val="both"/>
              <w:rPr>
                <w:rFonts w:ascii="Times New Roman" w:hAnsi="Times New Roman" w:cs="Times New Roman"/>
                <w:b/>
                <w:sz w:val="20"/>
                <w:szCs w:val="20"/>
              </w:rPr>
            </w:pPr>
            <w:r w:rsidRPr="00B47B2B">
              <w:rPr>
                <w:rFonts w:ascii="Times New Roman" w:hAnsi="Times New Roman" w:cs="Times New Roman"/>
                <w:b/>
                <w:sz w:val="20"/>
                <w:szCs w:val="20"/>
              </w:rPr>
              <w:t>Sig.(2-</w:t>
            </w:r>
          </w:p>
          <w:p w14:paraId="30E5ED56" w14:textId="77777777" w:rsidR="00F514F7" w:rsidRPr="00B47B2B" w:rsidRDefault="00F514F7" w:rsidP="00F514F7">
            <w:pPr>
              <w:spacing w:line="240" w:lineRule="auto"/>
              <w:jc w:val="both"/>
              <w:rPr>
                <w:rFonts w:ascii="Times New Roman" w:hAnsi="Times New Roman" w:cs="Times New Roman"/>
                <w:b/>
                <w:sz w:val="20"/>
                <w:szCs w:val="20"/>
              </w:rPr>
            </w:pPr>
            <w:r w:rsidRPr="00B47B2B">
              <w:rPr>
                <w:rFonts w:ascii="Times New Roman" w:hAnsi="Times New Roman" w:cs="Times New Roman"/>
                <w:b/>
                <w:sz w:val="20"/>
                <w:szCs w:val="20"/>
              </w:rPr>
              <w:t xml:space="preserve"> tailed)</w:t>
            </w:r>
          </w:p>
        </w:tc>
      </w:tr>
      <w:tr w:rsidR="00B47B2B" w:rsidRPr="00B47B2B" w14:paraId="60CCC125" w14:textId="77777777" w:rsidTr="00F514F7">
        <w:trPr>
          <w:trHeight w:val="806"/>
        </w:trPr>
        <w:tc>
          <w:tcPr>
            <w:tcW w:w="1276" w:type="dxa"/>
            <w:tcBorders>
              <w:top w:val="single" w:sz="4" w:space="0" w:color="000000"/>
              <w:bottom w:val="single" w:sz="4" w:space="0" w:color="000000"/>
            </w:tcBorders>
          </w:tcPr>
          <w:p w14:paraId="3C00806C" w14:textId="77777777" w:rsidR="00F514F7" w:rsidRPr="00B47B2B" w:rsidRDefault="00F514F7" w:rsidP="00F514F7">
            <w:pPr>
              <w:spacing w:line="240" w:lineRule="auto"/>
              <w:jc w:val="both"/>
              <w:rPr>
                <w:rFonts w:ascii="Times New Roman" w:hAnsi="Times New Roman" w:cs="Times New Roman"/>
                <w:sz w:val="20"/>
                <w:szCs w:val="20"/>
              </w:rPr>
            </w:pPr>
            <w:r w:rsidRPr="00B47B2B">
              <w:rPr>
                <w:rFonts w:ascii="Times New Roman" w:hAnsi="Times New Roman" w:cs="Times New Roman"/>
                <w:sz w:val="20"/>
                <w:szCs w:val="20"/>
              </w:rPr>
              <w:t xml:space="preserve">Pretest </w:t>
            </w:r>
            <w:r w:rsidRPr="00B47B2B">
              <w:rPr>
                <w:rFonts w:ascii="Times New Roman" w:hAnsi="Times New Roman" w:cs="Times New Roman"/>
                <w:spacing w:val="-15"/>
                <w:sz w:val="20"/>
                <w:szCs w:val="20"/>
              </w:rPr>
              <w:t xml:space="preserve">– </w:t>
            </w:r>
            <w:r w:rsidRPr="00B47B2B">
              <w:rPr>
                <w:rFonts w:ascii="Times New Roman" w:hAnsi="Times New Roman" w:cs="Times New Roman"/>
                <w:sz w:val="20"/>
                <w:szCs w:val="20"/>
              </w:rPr>
              <w:t xml:space="preserve">post    </w:t>
            </w:r>
            <w:r w:rsidRPr="00B47B2B">
              <w:rPr>
                <w:rFonts w:ascii="Times New Roman" w:hAnsi="Times New Roman" w:cs="Times New Roman"/>
                <w:spacing w:val="-5"/>
                <w:sz w:val="20"/>
                <w:szCs w:val="20"/>
              </w:rPr>
              <w:t xml:space="preserve">test </w:t>
            </w:r>
            <w:r w:rsidRPr="00B47B2B">
              <w:rPr>
                <w:rFonts w:ascii="Times New Roman" w:hAnsi="Times New Roman" w:cs="Times New Roman"/>
                <w:sz w:val="20"/>
                <w:szCs w:val="20"/>
              </w:rPr>
              <w:t>Pengetahuan</w:t>
            </w:r>
          </w:p>
        </w:tc>
        <w:tc>
          <w:tcPr>
            <w:tcW w:w="538" w:type="dxa"/>
            <w:tcBorders>
              <w:top w:val="single" w:sz="4" w:space="0" w:color="000000"/>
              <w:bottom w:val="single" w:sz="4" w:space="0" w:color="000000"/>
            </w:tcBorders>
          </w:tcPr>
          <w:p w14:paraId="7A4B91C3" w14:textId="77777777" w:rsidR="00F514F7" w:rsidRPr="00B47B2B" w:rsidRDefault="00F514F7" w:rsidP="00F514F7">
            <w:pPr>
              <w:spacing w:line="240" w:lineRule="auto"/>
              <w:jc w:val="both"/>
              <w:rPr>
                <w:rFonts w:ascii="Times New Roman" w:hAnsi="Times New Roman" w:cs="Times New Roman"/>
                <w:sz w:val="20"/>
                <w:szCs w:val="20"/>
              </w:rPr>
            </w:pPr>
          </w:p>
          <w:p w14:paraId="4023E093" w14:textId="77777777" w:rsidR="00F514F7" w:rsidRPr="00B47B2B" w:rsidRDefault="00F514F7" w:rsidP="00F514F7">
            <w:pPr>
              <w:spacing w:line="240" w:lineRule="auto"/>
              <w:jc w:val="both"/>
              <w:rPr>
                <w:rFonts w:ascii="Times New Roman" w:hAnsi="Times New Roman" w:cs="Times New Roman"/>
                <w:sz w:val="20"/>
                <w:szCs w:val="20"/>
              </w:rPr>
            </w:pPr>
            <w:r w:rsidRPr="00B47B2B">
              <w:rPr>
                <w:rFonts w:ascii="Times New Roman" w:hAnsi="Times New Roman" w:cs="Times New Roman"/>
                <w:sz w:val="20"/>
                <w:szCs w:val="20"/>
              </w:rPr>
              <w:t>38</w:t>
            </w:r>
          </w:p>
        </w:tc>
        <w:tc>
          <w:tcPr>
            <w:tcW w:w="596" w:type="dxa"/>
            <w:tcBorders>
              <w:top w:val="single" w:sz="4" w:space="0" w:color="000000"/>
              <w:bottom w:val="single" w:sz="4" w:space="0" w:color="000000"/>
            </w:tcBorders>
          </w:tcPr>
          <w:p w14:paraId="3B6B2F42" w14:textId="77777777" w:rsidR="00F514F7" w:rsidRPr="00B47B2B" w:rsidRDefault="00F514F7" w:rsidP="00F514F7">
            <w:pPr>
              <w:spacing w:line="240" w:lineRule="auto"/>
              <w:jc w:val="both"/>
              <w:rPr>
                <w:rFonts w:ascii="Times New Roman" w:hAnsi="Times New Roman" w:cs="Times New Roman"/>
                <w:sz w:val="20"/>
                <w:szCs w:val="20"/>
              </w:rPr>
            </w:pPr>
            <w:r w:rsidRPr="00B47B2B">
              <w:rPr>
                <w:rFonts w:ascii="Times New Roman" w:hAnsi="Times New Roman" w:cs="Times New Roman"/>
                <w:sz w:val="20"/>
                <w:szCs w:val="20"/>
              </w:rPr>
              <w:t>19.50</w:t>
            </w:r>
          </w:p>
        </w:tc>
        <w:tc>
          <w:tcPr>
            <w:tcW w:w="851" w:type="dxa"/>
            <w:tcBorders>
              <w:top w:val="single" w:sz="4" w:space="0" w:color="000000"/>
              <w:bottom w:val="single" w:sz="4" w:space="0" w:color="000000"/>
            </w:tcBorders>
          </w:tcPr>
          <w:p w14:paraId="1A00D83C" w14:textId="77777777" w:rsidR="00F514F7" w:rsidRPr="00B47B2B" w:rsidRDefault="00F514F7" w:rsidP="00F514F7">
            <w:pPr>
              <w:spacing w:line="240" w:lineRule="auto"/>
              <w:jc w:val="both"/>
              <w:rPr>
                <w:rFonts w:ascii="Times New Roman" w:hAnsi="Times New Roman" w:cs="Times New Roman"/>
                <w:sz w:val="20"/>
                <w:szCs w:val="20"/>
              </w:rPr>
            </w:pPr>
            <w:r w:rsidRPr="00B47B2B">
              <w:rPr>
                <w:rFonts w:ascii="Times New Roman" w:hAnsi="Times New Roman" w:cs="Times New Roman"/>
                <w:sz w:val="20"/>
                <w:szCs w:val="20"/>
              </w:rPr>
              <w:t>5.488</w:t>
            </w:r>
          </w:p>
        </w:tc>
        <w:tc>
          <w:tcPr>
            <w:tcW w:w="1005" w:type="dxa"/>
            <w:tcBorders>
              <w:top w:val="single" w:sz="4" w:space="0" w:color="000000"/>
              <w:bottom w:val="single" w:sz="4" w:space="0" w:color="000000"/>
            </w:tcBorders>
          </w:tcPr>
          <w:p w14:paraId="2D7446CC" w14:textId="77777777" w:rsidR="00F514F7" w:rsidRPr="00B47B2B" w:rsidRDefault="00F514F7" w:rsidP="00F514F7">
            <w:pPr>
              <w:spacing w:line="240" w:lineRule="auto"/>
              <w:jc w:val="both"/>
              <w:rPr>
                <w:rFonts w:ascii="Times New Roman" w:hAnsi="Times New Roman" w:cs="Times New Roman"/>
                <w:sz w:val="20"/>
                <w:szCs w:val="20"/>
              </w:rPr>
            </w:pPr>
            <w:r w:rsidRPr="00B47B2B">
              <w:rPr>
                <w:rFonts w:ascii="Times New Roman" w:hAnsi="Times New Roman" w:cs="Times New Roman"/>
                <w:sz w:val="20"/>
                <w:szCs w:val="20"/>
              </w:rPr>
              <w:t>0.000</w:t>
            </w:r>
            <w:commentRangeEnd w:id="3"/>
            <w:r w:rsidR="008D5454" w:rsidRPr="00B47B2B">
              <w:rPr>
                <w:rStyle w:val="CommentReference"/>
              </w:rPr>
              <w:commentReference w:id="3"/>
            </w:r>
          </w:p>
        </w:tc>
      </w:tr>
    </w:tbl>
    <w:p w14:paraId="2A1A9BC2" w14:textId="77777777" w:rsidR="00F514F7" w:rsidRPr="00B47B2B" w:rsidRDefault="00F514F7" w:rsidP="00F514F7">
      <w:pPr>
        <w:spacing w:line="240" w:lineRule="auto"/>
        <w:jc w:val="both"/>
        <w:rPr>
          <w:rFonts w:ascii="Times New Roman" w:hAnsi="Times New Roman" w:cs="Times New Roman"/>
          <w:sz w:val="20"/>
          <w:szCs w:val="20"/>
        </w:rPr>
      </w:pPr>
      <w:r w:rsidRPr="00B47B2B">
        <w:rPr>
          <w:rFonts w:ascii="Times New Roman" w:hAnsi="Times New Roman" w:cs="Times New Roman"/>
          <w:sz w:val="20"/>
          <w:szCs w:val="20"/>
        </w:rPr>
        <w:t>*</w:t>
      </w:r>
      <w:r w:rsidRPr="00B47B2B">
        <w:rPr>
          <w:rFonts w:ascii="Times New Roman" w:hAnsi="Times New Roman" w:cs="Times New Roman"/>
          <w:b/>
          <w:i/>
          <w:sz w:val="20"/>
          <w:szCs w:val="20"/>
        </w:rPr>
        <w:t xml:space="preserve"> Wilcoxon test</w:t>
      </w:r>
    </w:p>
    <w:p w14:paraId="59D629DB" w14:textId="77777777" w:rsidR="00F514F7" w:rsidRPr="00B47B2B" w:rsidRDefault="00F514F7" w:rsidP="00F514F7">
      <w:pPr>
        <w:ind w:firstLine="720"/>
        <w:jc w:val="both"/>
        <w:rPr>
          <w:rFonts w:ascii="Times New Roman" w:hAnsi="Times New Roman" w:cs="Times New Roman"/>
          <w:sz w:val="24"/>
          <w:szCs w:val="24"/>
        </w:rPr>
      </w:pPr>
      <w:r w:rsidRPr="00B47B2B">
        <w:rPr>
          <w:rFonts w:ascii="Times New Roman" w:hAnsi="Times New Roman" w:cs="Times New Roman"/>
          <w:sz w:val="24"/>
          <w:szCs w:val="24"/>
        </w:rPr>
        <w:t>Berdasarkan tabel 5 menunjukan bahwa pada sebelum dan setelah diberikan penyuluhan pengetahuan kesehatan gigi didapatkan nilai signifikansi p=0,000 (p value &lt;0,05). Data ini menunjukan bahwa ada perbedaan nilai hasil pengukuran peningkatan pengetahuan kesehatan gigi dan mulut sebelum dan setelah dilakukan penyuluhan tentang pengatahuan kesehatan gigi dengan</w:t>
      </w:r>
      <w:r w:rsidRPr="00B47B2B">
        <w:rPr>
          <w:rFonts w:ascii="Times New Roman" w:hAnsi="Times New Roman" w:cs="Times New Roman"/>
          <w:spacing w:val="11"/>
          <w:sz w:val="24"/>
          <w:szCs w:val="24"/>
        </w:rPr>
        <w:t xml:space="preserve"> </w:t>
      </w:r>
      <w:r w:rsidRPr="00B47B2B">
        <w:rPr>
          <w:rFonts w:ascii="Times New Roman" w:hAnsi="Times New Roman" w:cs="Times New Roman"/>
          <w:sz w:val="24"/>
          <w:szCs w:val="24"/>
        </w:rPr>
        <w:t xml:space="preserve">media </w:t>
      </w:r>
      <w:r w:rsidRPr="00B47B2B">
        <w:rPr>
          <w:rFonts w:ascii="Times New Roman" w:hAnsi="Times New Roman" w:cs="Times New Roman"/>
          <w:i/>
          <w:sz w:val="24"/>
          <w:szCs w:val="24"/>
        </w:rPr>
        <w:t>pop up book</w:t>
      </w:r>
      <w:r w:rsidRPr="00B47B2B">
        <w:rPr>
          <w:rFonts w:ascii="Times New Roman" w:hAnsi="Times New Roman" w:cs="Times New Roman"/>
          <w:sz w:val="24"/>
          <w:szCs w:val="24"/>
        </w:rPr>
        <w:t xml:space="preserve">. </w:t>
      </w:r>
    </w:p>
    <w:p w14:paraId="0810A23C" w14:textId="77777777" w:rsidR="00F514F7" w:rsidRPr="00B47B2B" w:rsidRDefault="00F514F7" w:rsidP="00F514F7">
      <w:pPr>
        <w:ind w:firstLine="720"/>
        <w:jc w:val="both"/>
        <w:rPr>
          <w:rFonts w:ascii="Times New Roman" w:hAnsi="Times New Roman" w:cs="Times New Roman"/>
          <w:sz w:val="24"/>
          <w:szCs w:val="24"/>
        </w:rPr>
      </w:pPr>
      <w:r w:rsidRPr="00B47B2B">
        <w:rPr>
          <w:rFonts w:ascii="Times New Roman" w:hAnsi="Times New Roman" w:cs="Times New Roman"/>
          <w:sz w:val="24"/>
          <w:szCs w:val="24"/>
        </w:rPr>
        <w:t xml:space="preserve">Pada penelitian ini didapatkan hasil distribusi frekuensi nilai sebelum pada media pop up book menunujukan bahwa pengetahuan kesehatan gigi dan mulut masih rendah. Dari hasil frekuensi nilai sebelum  dan setelah media </w:t>
      </w:r>
      <w:r w:rsidRPr="00B47B2B">
        <w:rPr>
          <w:rFonts w:ascii="Times New Roman" w:hAnsi="Times New Roman" w:cs="Times New Roman"/>
          <w:i/>
          <w:sz w:val="24"/>
          <w:szCs w:val="24"/>
        </w:rPr>
        <w:t xml:space="preserve">pop up book </w:t>
      </w:r>
      <w:r w:rsidRPr="00B47B2B">
        <w:rPr>
          <w:rFonts w:ascii="Times New Roman" w:hAnsi="Times New Roman" w:cs="Times New Roman"/>
          <w:sz w:val="24"/>
          <w:szCs w:val="24"/>
        </w:rPr>
        <w:t xml:space="preserve">menunjukan bahwa terdapat peningkatan jumlah skor hasil peningkatan pengetahuan anak. Dalam hal ini pemberian penyuluan tentang pengetahuan kesehatan gigi dan mulut dengan menggunakan media </w:t>
      </w:r>
      <w:r w:rsidRPr="00B47B2B">
        <w:rPr>
          <w:rFonts w:ascii="Times New Roman" w:hAnsi="Times New Roman" w:cs="Times New Roman"/>
          <w:i/>
          <w:sz w:val="24"/>
          <w:szCs w:val="24"/>
        </w:rPr>
        <w:t xml:space="preserve">pop up book </w:t>
      </w:r>
      <w:r w:rsidRPr="00B47B2B">
        <w:rPr>
          <w:rFonts w:ascii="Times New Roman" w:hAnsi="Times New Roman" w:cs="Times New Roman"/>
          <w:sz w:val="24"/>
          <w:szCs w:val="24"/>
        </w:rPr>
        <w:t>mampu meningkatkan pengetahuan</w:t>
      </w:r>
      <w:r w:rsidRPr="00B47B2B">
        <w:rPr>
          <w:rFonts w:ascii="Times New Roman" w:hAnsi="Times New Roman" w:cs="Times New Roman"/>
          <w:spacing w:val="-4"/>
          <w:sz w:val="24"/>
          <w:szCs w:val="24"/>
        </w:rPr>
        <w:t xml:space="preserve"> </w:t>
      </w:r>
      <w:r w:rsidRPr="00B47B2B">
        <w:rPr>
          <w:rFonts w:ascii="Times New Roman" w:hAnsi="Times New Roman" w:cs="Times New Roman"/>
          <w:sz w:val="24"/>
          <w:szCs w:val="24"/>
        </w:rPr>
        <w:t>anak.</w:t>
      </w:r>
    </w:p>
    <w:p w14:paraId="012C8BF3" w14:textId="77777777" w:rsidR="00F514F7" w:rsidRPr="00B47B2B" w:rsidRDefault="00F514F7" w:rsidP="00F514F7">
      <w:pPr>
        <w:ind w:firstLine="720"/>
        <w:jc w:val="both"/>
        <w:rPr>
          <w:rFonts w:ascii="Times New Roman" w:hAnsi="Times New Roman" w:cs="Times New Roman"/>
          <w:sz w:val="24"/>
          <w:szCs w:val="24"/>
        </w:rPr>
      </w:pPr>
      <w:r w:rsidRPr="00B47B2B">
        <w:rPr>
          <w:rFonts w:ascii="Times New Roman" w:hAnsi="Times New Roman" w:cs="Times New Roman"/>
          <w:sz w:val="24"/>
          <w:szCs w:val="24"/>
        </w:rPr>
        <w:t xml:space="preserve">Hasil uji normalitas </w:t>
      </w:r>
      <w:r w:rsidRPr="00B47B2B">
        <w:rPr>
          <w:rFonts w:ascii="Times New Roman" w:hAnsi="Times New Roman" w:cs="Times New Roman"/>
          <w:i/>
          <w:sz w:val="24"/>
          <w:szCs w:val="24"/>
        </w:rPr>
        <w:t xml:space="preserve">Shapiro-Wilk </w:t>
      </w:r>
      <w:r w:rsidRPr="00B47B2B">
        <w:rPr>
          <w:rFonts w:ascii="Times New Roman" w:hAnsi="Times New Roman" w:cs="Times New Roman"/>
          <w:sz w:val="24"/>
          <w:szCs w:val="24"/>
        </w:rPr>
        <w:t xml:space="preserve">menunjukan nilai sebelum diberikan penyuluhan pengetahuan dengan media </w:t>
      </w:r>
      <w:r w:rsidRPr="00B47B2B">
        <w:rPr>
          <w:rFonts w:ascii="Times New Roman" w:hAnsi="Times New Roman" w:cs="Times New Roman"/>
          <w:i/>
          <w:sz w:val="24"/>
          <w:szCs w:val="24"/>
        </w:rPr>
        <w:t xml:space="preserve">pop up book </w:t>
      </w:r>
      <w:r w:rsidRPr="00B47B2B">
        <w:rPr>
          <w:rFonts w:ascii="Times New Roman" w:hAnsi="Times New Roman" w:cs="Times New Roman"/>
          <w:sz w:val="24"/>
          <w:szCs w:val="24"/>
        </w:rPr>
        <w:t xml:space="preserve">0.000 dan sesudah diberikan penyuluhan pengetahuan dengan media </w:t>
      </w:r>
      <w:r w:rsidRPr="00B47B2B">
        <w:rPr>
          <w:rFonts w:ascii="Times New Roman" w:hAnsi="Times New Roman" w:cs="Times New Roman"/>
          <w:i/>
          <w:sz w:val="24"/>
          <w:szCs w:val="24"/>
        </w:rPr>
        <w:t xml:space="preserve">pop up book </w:t>
      </w:r>
      <w:r w:rsidRPr="00B47B2B">
        <w:rPr>
          <w:rFonts w:ascii="Times New Roman" w:hAnsi="Times New Roman" w:cs="Times New Roman"/>
          <w:sz w:val="24"/>
          <w:szCs w:val="24"/>
        </w:rPr>
        <w:t>yaitu</w:t>
      </w:r>
    </w:p>
    <w:p w14:paraId="2501ACF1" w14:textId="77777777" w:rsidR="00F514F7" w:rsidRPr="00B47B2B" w:rsidRDefault="00F514F7" w:rsidP="00F514F7">
      <w:pPr>
        <w:jc w:val="both"/>
        <w:rPr>
          <w:rFonts w:ascii="Times New Roman" w:hAnsi="Times New Roman" w:cs="Times New Roman"/>
          <w:i/>
          <w:sz w:val="24"/>
          <w:szCs w:val="24"/>
        </w:rPr>
      </w:pPr>
      <w:r w:rsidRPr="00B47B2B">
        <w:rPr>
          <w:rFonts w:ascii="Times New Roman" w:hAnsi="Times New Roman" w:cs="Times New Roman"/>
          <w:sz w:val="24"/>
          <w:szCs w:val="24"/>
        </w:rPr>
        <w:t xml:space="preserve">0.000. hasil yang diperoleh menunjukan data berdistribusi tidak normal (p&lt;0,05). Dan dilanjutkan dengan uji </w:t>
      </w:r>
      <w:r w:rsidRPr="00B47B2B">
        <w:rPr>
          <w:rFonts w:ascii="Times New Roman" w:hAnsi="Times New Roman" w:cs="Times New Roman"/>
          <w:i/>
          <w:sz w:val="24"/>
          <w:szCs w:val="24"/>
        </w:rPr>
        <w:t>Wilcoxon.</w:t>
      </w:r>
    </w:p>
    <w:p w14:paraId="4C544DDA" w14:textId="77777777" w:rsidR="00F514F7" w:rsidRPr="00B47B2B" w:rsidRDefault="00F514F7" w:rsidP="00F514F7">
      <w:pPr>
        <w:ind w:firstLine="720"/>
        <w:jc w:val="both"/>
        <w:rPr>
          <w:rFonts w:ascii="Times New Roman" w:hAnsi="Times New Roman" w:cs="Times New Roman"/>
          <w:sz w:val="24"/>
          <w:szCs w:val="24"/>
        </w:rPr>
      </w:pPr>
      <w:r w:rsidRPr="00B47B2B">
        <w:rPr>
          <w:rFonts w:ascii="Times New Roman" w:hAnsi="Times New Roman" w:cs="Times New Roman"/>
          <w:sz w:val="24"/>
          <w:szCs w:val="24"/>
        </w:rPr>
        <w:t xml:space="preserve">Hasil uji </w:t>
      </w:r>
      <w:r w:rsidRPr="00B47B2B">
        <w:rPr>
          <w:rFonts w:ascii="Times New Roman" w:hAnsi="Times New Roman" w:cs="Times New Roman"/>
          <w:i/>
          <w:sz w:val="24"/>
          <w:szCs w:val="24"/>
        </w:rPr>
        <w:t xml:space="preserve">Wilcoxon </w:t>
      </w:r>
      <w:r w:rsidRPr="00B47B2B">
        <w:rPr>
          <w:rFonts w:ascii="Times New Roman" w:hAnsi="Times New Roman" w:cs="Times New Roman"/>
          <w:sz w:val="24"/>
          <w:szCs w:val="24"/>
        </w:rPr>
        <w:t xml:space="preserve">didapatkan nilai signifikasi sebelum dan setelah diberikan penyuluhan pengetahuan menggunakan media </w:t>
      </w:r>
      <w:r w:rsidRPr="00B47B2B">
        <w:rPr>
          <w:rFonts w:ascii="Times New Roman" w:hAnsi="Times New Roman" w:cs="Times New Roman"/>
          <w:i/>
          <w:sz w:val="24"/>
          <w:szCs w:val="24"/>
        </w:rPr>
        <w:t xml:space="preserve">pop up book </w:t>
      </w:r>
      <w:r w:rsidRPr="00B47B2B">
        <w:rPr>
          <w:rFonts w:ascii="Times New Roman" w:hAnsi="Times New Roman" w:cs="Times New Roman"/>
          <w:sz w:val="24"/>
          <w:szCs w:val="24"/>
        </w:rPr>
        <w:t xml:space="preserve">ialah p=0.000. Data ini menunjukkan adanya perbedaan nilai hasil pengukuran tingkat pengetahuan sebelum dan sesudah diberikan pengetahuan menggunakan media </w:t>
      </w:r>
      <w:r w:rsidRPr="00B47B2B">
        <w:rPr>
          <w:rFonts w:ascii="Times New Roman" w:hAnsi="Times New Roman" w:cs="Times New Roman"/>
          <w:i/>
          <w:sz w:val="24"/>
          <w:szCs w:val="24"/>
        </w:rPr>
        <w:t xml:space="preserve">pop up book </w:t>
      </w:r>
      <w:r w:rsidRPr="00B47B2B">
        <w:rPr>
          <w:rFonts w:ascii="Times New Roman" w:hAnsi="Times New Roman" w:cs="Times New Roman"/>
          <w:sz w:val="24"/>
          <w:szCs w:val="24"/>
        </w:rPr>
        <w:t xml:space="preserve">(p value 0,05). </w:t>
      </w:r>
    </w:p>
    <w:p w14:paraId="593B814B" w14:textId="77777777" w:rsidR="00F514F7" w:rsidRPr="00B47B2B" w:rsidRDefault="00F514F7" w:rsidP="00F514F7">
      <w:pPr>
        <w:ind w:firstLine="720"/>
        <w:jc w:val="both"/>
        <w:rPr>
          <w:rFonts w:ascii="Times New Roman" w:hAnsi="Times New Roman" w:cs="Times New Roman"/>
          <w:sz w:val="24"/>
          <w:szCs w:val="24"/>
        </w:rPr>
      </w:pPr>
      <w:r w:rsidRPr="00B47B2B">
        <w:rPr>
          <w:rFonts w:ascii="Times New Roman" w:hAnsi="Times New Roman" w:cs="Times New Roman"/>
          <w:sz w:val="24"/>
          <w:szCs w:val="24"/>
        </w:rPr>
        <w:t xml:space="preserve">Dengan demikian terjadi peningkatan bermakna dari </w:t>
      </w:r>
      <w:r w:rsidRPr="00B47B2B">
        <w:rPr>
          <w:rFonts w:ascii="Times New Roman" w:hAnsi="Times New Roman" w:cs="Times New Roman"/>
          <w:i/>
          <w:sz w:val="24"/>
          <w:szCs w:val="24"/>
        </w:rPr>
        <w:t xml:space="preserve">pre-test </w:t>
      </w:r>
      <w:r w:rsidRPr="00B47B2B">
        <w:rPr>
          <w:rFonts w:ascii="Times New Roman" w:hAnsi="Times New Roman" w:cs="Times New Roman"/>
          <w:sz w:val="24"/>
          <w:szCs w:val="24"/>
        </w:rPr>
        <w:t xml:space="preserve">hasil pengukuran tingkat  pengetahuan ke nilai </w:t>
      </w:r>
      <w:r w:rsidRPr="00B47B2B">
        <w:rPr>
          <w:rFonts w:ascii="Times New Roman" w:hAnsi="Times New Roman" w:cs="Times New Roman"/>
          <w:i/>
          <w:sz w:val="24"/>
          <w:szCs w:val="24"/>
        </w:rPr>
        <w:t xml:space="preserve">post-test, </w:t>
      </w:r>
      <w:r w:rsidRPr="00B47B2B">
        <w:rPr>
          <w:rFonts w:ascii="Times New Roman" w:hAnsi="Times New Roman" w:cs="Times New Roman"/>
          <w:sz w:val="24"/>
          <w:szCs w:val="24"/>
        </w:rPr>
        <w:t xml:space="preserve">yang berarti pemberian penyuluhan tentang pengetahuan kesehatan gigi dan mulut menggunakan media </w:t>
      </w:r>
      <w:r w:rsidRPr="00B47B2B">
        <w:rPr>
          <w:rFonts w:ascii="Times New Roman" w:hAnsi="Times New Roman" w:cs="Times New Roman"/>
          <w:i/>
          <w:sz w:val="24"/>
          <w:szCs w:val="24"/>
        </w:rPr>
        <w:t xml:space="preserve">pop up book </w:t>
      </w:r>
      <w:r w:rsidRPr="00B47B2B">
        <w:rPr>
          <w:rFonts w:ascii="Times New Roman" w:hAnsi="Times New Roman" w:cs="Times New Roman"/>
          <w:sz w:val="24"/>
          <w:szCs w:val="24"/>
        </w:rPr>
        <w:t xml:space="preserve">meningkatkan pengetahuan anak. Oleh karena itu dapat dikatakan bahwa pemberian penyuluhan pengetahuan kesehatan gigi dan mulut menggunakan media </w:t>
      </w:r>
      <w:r w:rsidRPr="00B47B2B">
        <w:rPr>
          <w:rFonts w:ascii="Times New Roman" w:hAnsi="Times New Roman" w:cs="Times New Roman"/>
          <w:i/>
          <w:sz w:val="24"/>
          <w:szCs w:val="24"/>
        </w:rPr>
        <w:t xml:space="preserve">pop up book </w:t>
      </w:r>
      <w:r w:rsidRPr="00B47B2B">
        <w:rPr>
          <w:rFonts w:ascii="Times New Roman" w:hAnsi="Times New Roman" w:cs="Times New Roman"/>
          <w:sz w:val="24"/>
          <w:szCs w:val="24"/>
        </w:rPr>
        <w:t>berpengaruh dalam meningkatkan tingkat pengetahuan anak.</w:t>
      </w:r>
    </w:p>
    <w:p w14:paraId="5ADBFB5A" w14:textId="77777777" w:rsidR="00F514F7" w:rsidRPr="00B47B2B" w:rsidRDefault="00F514F7" w:rsidP="00F514F7">
      <w:pPr>
        <w:ind w:firstLine="720"/>
        <w:jc w:val="both"/>
        <w:rPr>
          <w:rFonts w:ascii="Times New Roman" w:hAnsi="Times New Roman" w:cs="Times New Roman"/>
          <w:sz w:val="24"/>
          <w:szCs w:val="24"/>
        </w:rPr>
      </w:pPr>
      <w:r w:rsidRPr="00B47B2B">
        <w:rPr>
          <w:rFonts w:ascii="Times New Roman" w:hAnsi="Times New Roman" w:cs="Times New Roman"/>
          <w:sz w:val="24"/>
          <w:szCs w:val="24"/>
        </w:rPr>
        <w:t xml:space="preserve">Penelitian yang dilakukan sejalan dengan penelitian Akbar pada tahun 2020 tentang pengaruh media </w:t>
      </w:r>
      <w:r w:rsidRPr="00B47B2B">
        <w:rPr>
          <w:rFonts w:ascii="Times New Roman" w:hAnsi="Times New Roman" w:cs="Times New Roman"/>
          <w:i/>
          <w:sz w:val="24"/>
          <w:szCs w:val="24"/>
        </w:rPr>
        <w:t xml:space="preserve">pop up book </w:t>
      </w:r>
      <w:r w:rsidRPr="00B47B2B">
        <w:rPr>
          <w:rFonts w:ascii="Times New Roman" w:hAnsi="Times New Roman" w:cs="Times New Roman"/>
          <w:sz w:val="24"/>
          <w:szCs w:val="24"/>
        </w:rPr>
        <w:t xml:space="preserve">terhadap pengetahuan kesehatan gigi dan mulut bahwa hubungan antara pengetahuan siswa sebelum dan setelah dilakukan penyuluhan dengan media </w:t>
      </w:r>
      <w:r w:rsidRPr="00B47B2B">
        <w:rPr>
          <w:rFonts w:ascii="Times New Roman" w:hAnsi="Times New Roman" w:cs="Times New Roman"/>
          <w:i/>
          <w:sz w:val="24"/>
          <w:szCs w:val="24"/>
        </w:rPr>
        <w:t xml:space="preserve">pop up book </w:t>
      </w:r>
      <w:r w:rsidRPr="00B47B2B">
        <w:rPr>
          <w:rFonts w:ascii="Times New Roman" w:hAnsi="Times New Roman" w:cs="Times New Roman"/>
          <w:sz w:val="24"/>
          <w:szCs w:val="24"/>
        </w:rPr>
        <w:t>meningkat.</w:t>
      </w:r>
    </w:p>
    <w:p w14:paraId="4446951F" w14:textId="77777777" w:rsidR="00F514F7" w:rsidRPr="00B47B2B" w:rsidRDefault="00F514F7" w:rsidP="00F514F7">
      <w:pPr>
        <w:ind w:firstLine="720"/>
        <w:jc w:val="both"/>
        <w:rPr>
          <w:rFonts w:ascii="Times New Roman" w:hAnsi="Times New Roman" w:cs="Times New Roman"/>
          <w:sz w:val="24"/>
          <w:szCs w:val="24"/>
        </w:rPr>
      </w:pPr>
      <w:r w:rsidRPr="00B47B2B">
        <w:rPr>
          <w:rFonts w:ascii="Times New Roman" w:hAnsi="Times New Roman" w:cs="Times New Roman"/>
          <w:sz w:val="24"/>
          <w:szCs w:val="24"/>
        </w:rPr>
        <w:t xml:space="preserve">Hasil yang sama juga dalam penelitian oleh Lestari, dkk tahun 2017 mengenai efektivitas media </w:t>
      </w:r>
      <w:r w:rsidRPr="00B47B2B">
        <w:rPr>
          <w:rFonts w:ascii="Times New Roman" w:hAnsi="Times New Roman" w:cs="Times New Roman"/>
          <w:i/>
          <w:sz w:val="24"/>
          <w:szCs w:val="24"/>
        </w:rPr>
        <w:t xml:space="preserve">pop up card </w:t>
      </w:r>
      <w:r w:rsidRPr="00B47B2B">
        <w:rPr>
          <w:rFonts w:ascii="Times New Roman" w:hAnsi="Times New Roman" w:cs="Times New Roman"/>
          <w:sz w:val="24"/>
          <w:szCs w:val="24"/>
        </w:rPr>
        <w:t xml:space="preserve">terhadap pengetahuan kesehatan gigi dan mulut bahwa adanya peningkatan pengetahuan sebelum dan setelah dilakukan edukasi dengan media </w:t>
      </w:r>
      <w:r w:rsidRPr="00B47B2B">
        <w:rPr>
          <w:rFonts w:ascii="Times New Roman" w:hAnsi="Times New Roman" w:cs="Times New Roman"/>
          <w:i/>
          <w:sz w:val="24"/>
          <w:szCs w:val="24"/>
        </w:rPr>
        <w:t xml:space="preserve">pop up card </w:t>
      </w:r>
      <w:r w:rsidRPr="00B47B2B">
        <w:rPr>
          <w:rFonts w:ascii="Times New Roman" w:hAnsi="Times New Roman" w:cs="Times New Roman"/>
          <w:sz w:val="24"/>
          <w:szCs w:val="24"/>
        </w:rPr>
        <w:t xml:space="preserve">pada usia 8-9 tahun dapat diterima dan </w:t>
      </w:r>
      <w:r w:rsidRPr="00B47B2B">
        <w:rPr>
          <w:rFonts w:ascii="Times New Roman" w:hAnsi="Times New Roman" w:cs="Times New Roman"/>
          <w:sz w:val="24"/>
          <w:szCs w:val="24"/>
        </w:rPr>
        <w:lastRenderedPageBreak/>
        <w:t>efektif untuk digunakan sebagai media pembelajaran.</w:t>
      </w:r>
    </w:p>
    <w:p w14:paraId="62D38F8A" w14:textId="77777777" w:rsidR="00096DD2" w:rsidRPr="00B47B2B" w:rsidRDefault="00096DD2" w:rsidP="00096DD2">
      <w:pPr>
        <w:tabs>
          <w:tab w:val="left" w:pos="3969"/>
          <w:tab w:val="left" w:pos="4253"/>
        </w:tabs>
        <w:spacing w:after="0" w:line="240" w:lineRule="auto"/>
        <w:jc w:val="center"/>
        <w:rPr>
          <w:rFonts w:ascii="Times New Roman" w:hAnsi="Times New Roman" w:cs="Times New Roman"/>
          <w:b/>
          <w:iCs/>
          <w:sz w:val="24"/>
          <w:szCs w:val="24"/>
        </w:rPr>
      </w:pPr>
      <w:r w:rsidRPr="00B47B2B">
        <w:rPr>
          <w:rFonts w:ascii="Times New Roman" w:hAnsi="Times New Roman" w:cs="Times New Roman"/>
          <w:b/>
          <w:iCs/>
          <w:sz w:val="24"/>
          <w:szCs w:val="24"/>
        </w:rPr>
        <w:t>Simpulan</w:t>
      </w:r>
    </w:p>
    <w:p w14:paraId="693693B2" w14:textId="77777777" w:rsidR="003B36E6" w:rsidRPr="00B47B2B" w:rsidRDefault="003B36E6" w:rsidP="00096DD2">
      <w:pPr>
        <w:tabs>
          <w:tab w:val="left" w:pos="3969"/>
          <w:tab w:val="left" w:pos="4253"/>
        </w:tabs>
        <w:spacing w:after="0" w:line="240" w:lineRule="auto"/>
        <w:jc w:val="center"/>
        <w:rPr>
          <w:rFonts w:ascii="Times New Roman" w:hAnsi="Times New Roman" w:cs="Times New Roman"/>
          <w:b/>
          <w:i/>
          <w:sz w:val="24"/>
          <w:szCs w:val="24"/>
        </w:rPr>
      </w:pPr>
    </w:p>
    <w:p w14:paraId="6DCD0973" w14:textId="77777777" w:rsidR="00F514F7" w:rsidRPr="00B47B2B" w:rsidRDefault="00F514F7" w:rsidP="00F514F7">
      <w:pPr>
        <w:ind w:firstLine="720"/>
        <w:jc w:val="both"/>
        <w:rPr>
          <w:rFonts w:ascii="Times New Roman" w:hAnsi="Times New Roman" w:cs="Times New Roman"/>
          <w:sz w:val="24"/>
          <w:szCs w:val="24"/>
        </w:rPr>
      </w:pPr>
      <w:r w:rsidRPr="00B47B2B">
        <w:rPr>
          <w:rFonts w:ascii="Times New Roman" w:hAnsi="Times New Roman" w:cs="Times New Roman"/>
          <w:sz w:val="24"/>
          <w:szCs w:val="24"/>
        </w:rPr>
        <w:t xml:space="preserve">Media </w:t>
      </w:r>
      <w:r w:rsidRPr="00B47B2B">
        <w:rPr>
          <w:rFonts w:ascii="Times New Roman" w:hAnsi="Times New Roman" w:cs="Times New Roman"/>
          <w:i/>
          <w:sz w:val="24"/>
          <w:szCs w:val="24"/>
        </w:rPr>
        <w:t xml:space="preserve">pop up book </w:t>
      </w:r>
      <w:r w:rsidRPr="00B47B2B">
        <w:rPr>
          <w:rFonts w:ascii="Times New Roman" w:hAnsi="Times New Roman" w:cs="Times New Roman"/>
          <w:sz w:val="24"/>
          <w:szCs w:val="24"/>
        </w:rPr>
        <w:t xml:space="preserve">berpengaruh untuk meningkatkan pengetahuan kesehatan gigi dan mulut pada siswa/i kelas II SDN Johar Baru 29, Jakarta Pusat hal ini dibuktikan dengan uji </w:t>
      </w:r>
      <w:r w:rsidRPr="00B47B2B">
        <w:rPr>
          <w:rFonts w:ascii="Times New Roman" w:hAnsi="Times New Roman" w:cs="Times New Roman"/>
          <w:i/>
          <w:sz w:val="24"/>
          <w:szCs w:val="24"/>
        </w:rPr>
        <w:t xml:space="preserve">Wilcoxon </w:t>
      </w:r>
      <w:r w:rsidRPr="00B47B2B">
        <w:rPr>
          <w:rFonts w:ascii="Times New Roman" w:hAnsi="Times New Roman" w:cs="Times New Roman"/>
          <w:sz w:val="24"/>
          <w:szCs w:val="24"/>
        </w:rPr>
        <w:t>yang mendapatkan hasil signifikan. (</w:t>
      </w:r>
      <w:r w:rsidRPr="00B47B2B">
        <w:rPr>
          <w:rFonts w:ascii="Times New Roman" w:hAnsi="Times New Roman" w:cs="Times New Roman"/>
          <w:i/>
          <w:sz w:val="24"/>
          <w:szCs w:val="24"/>
        </w:rPr>
        <w:t xml:space="preserve">p </w:t>
      </w:r>
      <w:r w:rsidRPr="00B47B2B">
        <w:rPr>
          <w:rFonts w:ascii="Times New Roman" w:hAnsi="Times New Roman" w:cs="Times New Roman"/>
          <w:sz w:val="24"/>
          <w:szCs w:val="24"/>
        </w:rPr>
        <w:t>=</w:t>
      </w:r>
      <w:r w:rsidRPr="00B47B2B">
        <w:rPr>
          <w:rFonts w:ascii="Times New Roman" w:hAnsi="Times New Roman" w:cs="Times New Roman"/>
          <w:spacing w:val="-2"/>
          <w:sz w:val="24"/>
          <w:szCs w:val="24"/>
        </w:rPr>
        <w:t xml:space="preserve"> </w:t>
      </w:r>
      <w:r w:rsidRPr="00B47B2B">
        <w:rPr>
          <w:rFonts w:ascii="Times New Roman" w:hAnsi="Times New Roman" w:cs="Times New Roman"/>
          <w:sz w:val="24"/>
          <w:szCs w:val="24"/>
        </w:rPr>
        <w:t>0,000).</w:t>
      </w:r>
    </w:p>
    <w:p w14:paraId="6DF06F4B" w14:textId="77777777" w:rsidR="0023719E" w:rsidRPr="00B47B2B" w:rsidRDefault="0023719E" w:rsidP="0023719E">
      <w:pPr>
        <w:tabs>
          <w:tab w:val="left" w:pos="3969"/>
          <w:tab w:val="left" w:pos="4253"/>
        </w:tabs>
        <w:spacing w:after="0" w:line="240" w:lineRule="auto"/>
        <w:jc w:val="both"/>
        <w:rPr>
          <w:rFonts w:ascii="Times New Roman" w:hAnsi="Times New Roman" w:cs="Times New Roman"/>
          <w:sz w:val="24"/>
          <w:szCs w:val="24"/>
        </w:rPr>
      </w:pPr>
    </w:p>
    <w:p w14:paraId="3BEA8D74" w14:textId="77777777" w:rsidR="0023719E" w:rsidRPr="00B47B2B" w:rsidRDefault="0023719E" w:rsidP="0023719E">
      <w:pPr>
        <w:tabs>
          <w:tab w:val="left" w:pos="3969"/>
          <w:tab w:val="left" w:pos="4253"/>
        </w:tabs>
        <w:spacing w:after="0" w:line="240" w:lineRule="auto"/>
        <w:jc w:val="center"/>
        <w:rPr>
          <w:rFonts w:ascii="Times New Roman" w:hAnsi="Times New Roman" w:cs="Times New Roman"/>
          <w:b/>
          <w:iCs/>
          <w:sz w:val="24"/>
          <w:szCs w:val="24"/>
        </w:rPr>
      </w:pPr>
      <w:commentRangeStart w:id="4"/>
      <w:r w:rsidRPr="00B47B2B">
        <w:rPr>
          <w:rFonts w:ascii="Times New Roman" w:hAnsi="Times New Roman" w:cs="Times New Roman"/>
          <w:b/>
          <w:iCs/>
          <w:sz w:val="24"/>
          <w:szCs w:val="24"/>
        </w:rPr>
        <w:t>Daftar Pustaka</w:t>
      </w:r>
    </w:p>
    <w:p w14:paraId="304162B3" w14:textId="77777777" w:rsidR="0023719E" w:rsidRPr="00B47B2B" w:rsidRDefault="0023719E" w:rsidP="0023719E">
      <w:pPr>
        <w:tabs>
          <w:tab w:val="left" w:pos="3969"/>
          <w:tab w:val="left" w:pos="4253"/>
        </w:tabs>
        <w:spacing w:after="0" w:line="240" w:lineRule="auto"/>
        <w:jc w:val="both"/>
        <w:rPr>
          <w:rFonts w:ascii="Times New Roman" w:hAnsi="Times New Roman" w:cs="Times New Roman"/>
          <w:sz w:val="24"/>
          <w:szCs w:val="24"/>
        </w:rPr>
      </w:pPr>
    </w:p>
    <w:p w14:paraId="57743269" w14:textId="77777777" w:rsidR="00F514F7" w:rsidRPr="00B47B2B" w:rsidRDefault="00F514F7" w:rsidP="00F514F7">
      <w:pPr>
        <w:widowControl w:val="0"/>
        <w:autoSpaceDE w:val="0"/>
        <w:autoSpaceDN w:val="0"/>
        <w:spacing w:after="0" w:line="240" w:lineRule="auto"/>
        <w:ind w:left="360" w:hanging="360"/>
        <w:jc w:val="both"/>
        <w:rPr>
          <w:rFonts w:ascii="Times New Roman" w:hAnsi="Times New Roman" w:cs="Times New Roman"/>
          <w:sz w:val="24"/>
          <w:szCs w:val="24"/>
        </w:rPr>
      </w:pPr>
      <w:r w:rsidRPr="00B47B2B">
        <w:rPr>
          <w:sz w:val="24"/>
          <w:szCs w:val="24"/>
        </w:rPr>
        <w:t>[1]</w:t>
      </w:r>
      <w:r w:rsidRPr="00B47B2B">
        <w:rPr>
          <w:sz w:val="24"/>
          <w:szCs w:val="24"/>
        </w:rPr>
        <w:tab/>
      </w:r>
      <w:r w:rsidRPr="00B47B2B">
        <w:rPr>
          <w:rFonts w:ascii="Times New Roman" w:hAnsi="Times New Roman" w:cs="Times New Roman"/>
          <w:sz w:val="24"/>
          <w:szCs w:val="24"/>
        </w:rPr>
        <w:t xml:space="preserve">Akbar, D. (2020). Pengaruh Media Pop-up Terhadap Peningkatan Pengetahuan Dan Kesehatan Gigi Dan Mulut Siswa Siswi Di Sekolah Dasar No.19 Limboro Majene. </w:t>
      </w:r>
      <w:r w:rsidRPr="00B47B2B">
        <w:rPr>
          <w:rFonts w:ascii="Times New Roman" w:hAnsi="Times New Roman" w:cs="Times New Roman"/>
          <w:i/>
          <w:sz w:val="24"/>
          <w:szCs w:val="24"/>
        </w:rPr>
        <w:t>Jurnal Abdi</w:t>
      </w:r>
      <w:r w:rsidRPr="00B47B2B">
        <w:rPr>
          <w:rFonts w:ascii="Times New Roman" w:hAnsi="Times New Roman" w:cs="Times New Roman"/>
          <w:sz w:val="24"/>
          <w:szCs w:val="24"/>
        </w:rPr>
        <w:t xml:space="preserve">, </w:t>
      </w:r>
      <w:r w:rsidRPr="00B47B2B">
        <w:rPr>
          <w:rFonts w:ascii="Times New Roman" w:hAnsi="Times New Roman" w:cs="Times New Roman"/>
          <w:i/>
          <w:sz w:val="24"/>
          <w:szCs w:val="24"/>
        </w:rPr>
        <w:t>2</w:t>
      </w:r>
      <w:r w:rsidRPr="00B47B2B">
        <w:rPr>
          <w:rFonts w:ascii="Times New Roman" w:hAnsi="Times New Roman" w:cs="Times New Roman"/>
          <w:sz w:val="24"/>
          <w:szCs w:val="24"/>
        </w:rPr>
        <w:t>(1), 104–108.</w:t>
      </w:r>
    </w:p>
    <w:p w14:paraId="1FBEC7A1" w14:textId="77777777" w:rsidR="00F514F7" w:rsidRPr="00B47B2B" w:rsidRDefault="00F514F7" w:rsidP="00F514F7">
      <w:pPr>
        <w:widowControl w:val="0"/>
        <w:autoSpaceDE w:val="0"/>
        <w:autoSpaceDN w:val="0"/>
        <w:spacing w:after="0" w:line="240" w:lineRule="auto"/>
        <w:ind w:left="360" w:hanging="360"/>
        <w:jc w:val="both"/>
        <w:rPr>
          <w:rFonts w:ascii="Times New Roman" w:hAnsi="Times New Roman" w:cs="Times New Roman"/>
          <w:sz w:val="24"/>
          <w:szCs w:val="24"/>
        </w:rPr>
      </w:pPr>
      <w:r w:rsidRPr="00B47B2B">
        <w:rPr>
          <w:rFonts w:ascii="Times New Roman" w:hAnsi="Times New Roman" w:cs="Times New Roman"/>
          <w:sz w:val="24"/>
          <w:szCs w:val="24"/>
        </w:rPr>
        <w:t>[2]</w:t>
      </w:r>
      <w:r w:rsidRPr="00B47B2B">
        <w:rPr>
          <w:rFonts w:ascii="Times New Roman" w:hAnsi="Times New Roman" w:cs="Times New Roman"/>
          <w:sz w:val="24"/>
          <w:szCs w:val="24"/>
        </w:rPr>
        <w:tab/>
        <w:t xml:space="preserve">Husna, N., &amp; Prasko, P. (2019). Efektivitas Penyuluhan Kesehatan Gigi Dengan Menggunakan Media Busy Book Terhadap Tingkat Pengetahuan Kesehatan Gigi Dan Mulut. </w:t>
      </w:r>
      <w:r w:rsidRPr="00B47B2B">
        <w:rPr>
          <w:rFonts w:ascii="Times New Roman" w:hAnsi="Times New Roman" w:cs="Times New Roman"/>
          <w:i/>
          <w:sz w:val="24"/>
          <w:szCs w:val="24"/>
        </w:rPr>
        <w:t>Jurnal Kesehatan Gigi</w:t>
      </w:r>
      <w:r w:rsidRPr="00B47B2B">
        <w:rPr>
          <w:rFonts w:ascii="Times New Roman" w:hAnsi="Times New Roman" w:cs="Times New Roman"/>
          <w:sz w:val="24"/>
          <w:szCs w:val="24"/>
        </w:rPr>
        <w:t xml:space="preserve">, </w:t>
      </w:r>
      <w:r w:rsidRPr="00B47B2B">
        <w:rPr>
          <w:rFonts w:ascii="Times New Roman" w:hAnsi="Times New Roman" w:cs="Times New Roman"/>
          <w:i/>
          <w:sz w:val="24"/>
          <w:szCs w:val="24"/>
        </w:rPr>
        <w:t>6</w:t>
      </w:r>
      <w:r w:rsidRPr="00B47B2B">
        <w:rPr>
          <w:rFonts w:ascii="Times New Roman" w:hAnsi="Times New Roman" w:cs="Times New Roman"/>
          <w:sz w:val="24"/>
          <w:szCs w:val="24"/>
        </w:rPr>
        <w:t>(1), 51-55.</w:t>
      </w:r>
    </w:p>
    <w:p w14:paraId="74FD2B06" w14:textId="77777777" w:rsidR="00F514F7" w:rsidRPr="00B47B2B" w:rsidRDefault="00F514F7" w:rsidP="00F514F7">
      <w:pPr>
        <w:widowControl w:val="0"/>
        <w:autoSpaceDE w:val="0"/>
        <w:autoSpaceDN w:val="0"/>
        <w:spacing w:after="0" w:line="240" w:lineRule="auto"/>
        <w:ind w:left="360" w:hanging="360"/>
        <w:jc w:val="both"/>
        <w:rPr>
          <w:rFonts w:ascii="Times New Roman" w:hAnsi="Times New Roman" w:cs="Times New Roman"/>
          <w:sz w:val="24"/>
          <w:szCs w:val="24"/>
        </w:rPr>
      </w:pPr>
      <w:r w:rsidRPr="00B47B2B">
        <w:rPr>
          <w:rFonts w:ascii="Times New Roman" w:hAnsi="Times New Roman" w:cs="Times New Roman"/>
          <w:sz w:val="24"/>
          <w:szCs w:val="24"/>
        </w:rPr>
        <w:t>[3]</w:t>
      </w:r>
      <w:r w:rsidRPr="00B47B2B">
        <w:rPr>
          <w:rFonts w:ascii="Times New Roman" w:hAnsi="Times New Roman" w:cs="Times New Roman"/>
          <w:sz w:val="24"/>
          <w:szCs w:val="24"/>
        </w:rPr>
        <w:tab/>
        <w:t xml:space="preserve">Komunitas, J. K., Rahayu, D., Dewi, O., Nurlisis, A. A., &amp; Muryanto, I. (2021). </w:t>
      </w:r>
      <w:r w:rsidRPr="00B47B2B">
        <w:rPr>
          <w:rFonts w:ascii="Times New Roman" w:hAnsi="Times New Roman" w:cs="Times New Roman"/>
          <w:i/>
          <w:sz w:val="24"/>
          <w:szCs w:val="24"/>
        </w:rPr>
        <w:t>Efektivitas Penyuluhan dengan Media Video dan Booklet dalam Meningkatkan Pengetahuan Ibu The Effectiveness of Counseling with Video and Booklet Media in Increasing Mothers Knowledge of</w:t>
      </w:r>
      <w:r w:rsidRPr="00B47B2B">
        <w:rPr>
          <w:rFonts w:ascii="Times New Roman" w:hAnsi="Times New Roman" w:cs="Times New Roman"/>
          <w:sz w:val="24"/>
          <w:szCs w:val="24"/>
        </w:rPr>
        <w:t xml:space="preserve">. </w:t>
      </w:r>
      <w:r w:rsidRPr="00B47B2B">
        <w:rPr>
          <w:rFonts w:ascii="Times New Roman" w:hAnsi="Times New Roman" w:cs="Times New Roman"/>
          <w:i/>
          <w:sz w:val="24"/>
          <w:szCs w:val="24"/>
        </w:rPr>
        <w:t>7</w:t>
      </w:r>
      <w:r w:rsidRPr="00B47B2B">
        <w:rPr>
          <w:rFonts w:ascii="Times New Roman" w:hAnsi="Times New Roman" w:cs="Times New Roman"/>
          <w:sz w:val="24"/>
          <w:szCs w:val="24"/>
        </w:rPr>
        <w:t>(April), 316–322.</w:t>
      </w:r>
    </w:p>
    <w:p w14:paraId="2F688695" w14:textId="77777777" w:rsidR="00F514F7" w:rsidRPr="00B47B2B" w:rsidRDefault="00F514F7" w:rsidP="00F514F7">
      <w:pPr>
        <w:widowControl w:val="0"/>
        <w:autoSpaceDE w:val="0"/>
        <w:autoSpaceDN w:val="0"/>
        <w:spacing w:after="0" w:line="240" w:lineRule="auto"/>
        <w:ind w:left="360" w:hanging="360"/>
        <w:jc w:val="both"/>
        <w:rPr>
          <w:rFonts w:ascii="Times New Roman" w:hAnsi="Times New Roman" w:cs="Times New Roman"/>
          <w:sz w:val="24"/>
          <w:szCs w:val="24"/>
        </w:rPr>
      </w:pPr>
      <w:r w:rsidRPr="00B47B2B">
        <w:rPr>
          <w:rFonts w:ascii="Times New Roman" w:hAnsi="Times New Roman" w:cs="Times New Roman"/>
          <w:sz w:val="24"/>
          <w:szCs w:val="24"/>
        </w:rPr>
        <w:t>[4]</w:t>
      </w:r>
      <w:r w:rsidRPr="00B47B2B">
        <w:rPr>
          <w:rFonts w:ascii="Times New Roman" w:hAnsi="Times New Roman" w:cs="Times New Roman"/>
          <w:sz w:val="24"/>
          <w:szCs w:val="24"/>
        </w:rPr>
        <w:tab/>
        <w:t>Riskesdas, (2013). Badan Penelitian dan Pengembangan Kesehatan Kementerian RI tahun 2013</w:t>
      </w:r>
    </w:p>
    <w:p w14:paraId="57FFD047" w14:textId="77777777" w:rsidR="00F514F7" w:rsidRPr="00B47B2B" w:rsidRDefault="00F514F7" w:rsidP="00F514F7">
      <w:pPr>
        <w:widowControl w:val="0"/>
        <w:autoSpaceDE w:val="0"/>
        <w:autoSpaceDN w:val="0"/>
        <w:spacing w:after="0" w:line="240" w:lineRule="auto"/>
        <w:ind w:left="360" w:hanging="360"/>
        <w:jc w:val="both"/>
        <w:rPr>
          <w:rFonts w:ascii="Times New Roman" w:hAnsi="Times New Roman" w:cs="Times New Roman"/>
          <w:sz w:val="24"/>
          <w:szCs w:val="24"/>
        </w:rPr>
      </w:pPr>
      <w:r w:rsidRPr="00B47B2B">
        <w:rPr>
          <w:rFonts w:ascii="Times New Roman" w:hAnsi="Times New Roman" w:cs="Times New Roman"/>
          <w:sz w:val="24"/>
          <w:szCs w:val="24"/>
        </w:rPr>
        <w:t>[5]</w:t>
      </w:r>
      <w:r w:rsidRPr="00B47B2B">
        <w:rPr>
          <w:rFonts w:ascii="Times New Roman" w:hAnsi="Times New Roman" w:cs="Times New Roman"/>
          <w:sz w:val="24"/>
          <w:szCs w:val="24"/>
        </w:rPr>
        <w:tab/>
        <w:t xml:space="preserve">Sugiyono. (2014). </w:t>
      </w:r>
      <w:r w:rsidRPr="00B47B2B">
        <w:rPr>
          <w:rFonts w:ascii="Times New Roman" w:hAnsi="Times New Roman" w:cs="Times New Roman"/>
          <w:i/>
          <w:sz w:val="24"/>
          <w:szCs w:val="24"/>
        </w:rPr>
        <w:t>Metode Penelitian Pendidikan Pendekatan Kuantitatif, Kualitatif, dan R&amp;D</w:t>
      </w:r>
      <w:r w:rsidRPr="00B47B2B">
        <w:rPr>
          <w:rFonts w:ascii="Times New Roman" w:hAnsi="Times New Roman" w:cs="Times New Roman"/>
          <w:sz w:val="24"/>
          <w:szCs w:val="24"/>
        </w:rPr>
        <w:t>. Alfabeta</w:t>
      </w:r>
    </w:p>
    <w:p w14:paraId="0BE61EF2" w14:textId="77777777" w:rsidR="00BD4F35" w:rsidRPr="00B47B2B" w:rsidRDefault="00F514F7" w:rsidP="00F514F7">
      <w:pPr>
        <w:spacing w:after="0" w:line="240" w:lineRule="auto"/>
        <w:ind w:left="360" w:hanging="360"/>
        <w:jc w:val="both"/>
        <w:rPr>
          <w:rFonts w:ascii="Times New Roman" w:hAnsi="Times New Roman" w:cs="Times New Roman"/>
          <w:sz w:val="24"/>
        </w:rPr>
      </w:pPr>
      <w:r w:rsidRPr="00B47B2B">
        <w:rPr>
          <w:rFonts w:ascii="Times New Roman" w:hAnsi="Times New Roman" w:cs="Times New Roman"/>
          <w:sz w:val="24"/>
          <w:szCs w:val="24"/>
        </w:rPr>
        <w:t>[6]</w:t>
      </w:r>
      <w:r w:rsidRPr="00B47B2B">
        <w:rPr>
          <w:rFonts w:ascii="Times New Roman" w:hAnsi="Times New Roman" w:cs="Times New Roman"/>
          <w:sz w:val="24"/>
          <w:szCs w:val="24"/>
        </w:rPr>
        <w:tab/>
        <w:t>Wijaya, R. (2017). Perbandingan Pengetahuan Kesehatan Gigi dan MulutAntara Penyuluhan Metode Video dan Bernyanyi Pada Anak Usia 8-10 Tahun di SD Mehodist 2 Palembang. Skripsi.</w:t>
      </w:r>
      <w:commentRangeEnd w:id="4"/>
      <w:r w:rsidR="00115CDE" w:rsidRPr="00B47B2B">
        <w:rPr>
          <w:rStyle w:val="CommentReference"/>
        </w:rPr>
        <w:commentReference w:id="4"/>
      </w:r>
    </w:p>
    <w:p w14:paraId="163DD3A7" w14:textId="77777777" w:rsidR="00E177DC" w:rsidRPr="00B47B2B" w:rsidRDefault="00E177DC" w:rsidP="00577B93">
      <w:pPr>
        <w:spacing w:after="0" w:line="240" w:lineRule="auto"/>
        <w:jc w:val="both"/>
        <w:rPr>
          <w:rFonts w:ascii="Times New Roman" w:hAnsi="Times New Roman" w:cs="Times New Roman"/>
        </w:rPr>
      </w:pPr>
    </w:p>
    <w:bookmarkEnd w:id="0"/>
    <w:p w14:paraId="5CED67D0" w14:textId="77777777" w:rsidR="00FE026A" w:rsidRPr="00B47B2B" w:rsidRDefault="00FE026A">
      <w:pPr>
        <w:rPr>
          <w:rFonts w:ascii="Times New Roman" w:hAnsi="Times New Roman" w:cs="Times New Roman"/>
        </w:rPr>
      </w:pPr>
    </w:p>
    <w:sectPr w:rsidR="00FE026A" w:rsidRPr="00B47B2B" w:rsidSect="00CE589E">
      <w:type w:val="continuous"/>
      <w:pgSz w:w="11909" w:h="16834" w:code="9"/>
      <w:pgMar w:top="1701" w:right="1134" w:bottom="1701" w:left="1418" w:header="1418" w:footer="720" w:gutter="0"/>
      <w:cols w:num="2" w:space="284"/>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Ulliana" w:date="2023-12-12T16:51:00Z" w:initials="uA">
    <w:p w14:paraId="1FA38985" w14:textId="77777777" w:rsidR="008D5454" w:rsidRDefault="008D5454" w:rsidP="008D5454">
      <w:pPr>
        <w:pStyle w:val="CommentText"/>
      </w:pPr>
      <w:r>
        <w:rPr>
          <w:rStyle w:val="CommentReference"/>
        </w:rPr>
        <w:annotationRef/>
      </w:r>
      <w:r>
        <w:t>Jelaskan analisis datanya bagaimana?</w:t>
      </w:r>
    </w:p>
  </w:comment>
  <w:comment w:id="2" w:author="Ulliana" w:date="2023-12-12T16:54:00Z" w:initials="uA">
    <w:p w14:paraId="6817ED96" w14:textId="77777777" w:rsidR="008D5454" w:rsidRDefault="008D5454" w:rsidP="008D5454">
      <w:pPr>
        <w:pStyle w:val="CommentText"/>
      </w:pPr>
      <w:r>
        <w:rPr>
          <w:rStyle w:val="CommentReference"/>
        </w:rPr>
        <w:annotationRef/>
      </w:r>
      <w:r>
        <w:t>Untuk hasil data uji normalitas ckp dengan tabel variabel dan p-value. N, mean dan SD hilangkan</w:t>
      </w:r>
    </w:p>
  </w:comment>
  <w:comment w:id="3" w:author="Ulliana" w:date="2023-12-12T16:55:00Z" w:initials="uA">
    <w:p w14:paraId="3A72EA56" w14:textId="77777777" w:rsidR="008D5454" w:rsidRDefault="008D5454" w:rsidP="008D5454">
      <w:pPr>
        <w:pStyle w:val="CommentText"/>
      </w:pPr>
      <w:r>
        <w:rPr>
          <w:rStyle w:val="CommentReference"/>
        </w:rPr>
        <w:annotationRef/>
      </w:r>
      <w:r>
        <w:t>Nilai peningkatan dari meannya belum menggambarkan lampirkan selisihnya juga</w:t>
      </w:r>
    </w:p>
  </w:comment>
  <w:comment w:id="4" w:author="Ulliana" w:date="2023-12-12T16:36:00Z" w:initials="uA">
    <w:p w14:paraId="1B8AA485" w14:textId="50D8829A" w:rsidR="00115CDE" w:rsidRDefault="00115CDE" w:rsidP="00115CDE">
      <w:pPr>
        <w:pStyle w:val="CommentText"/>
      </w:pPr>
      <w:r>
        <w:rPr>
          <w:rStyle w:val="CommentReference"/>
        </w:rPr>
        <w:annotationRef/>
      </w:r>
      <w:r>
        <w:t>REFERENCY MINIMAL 15</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A38985" w15:done="0"/>
  <w15:commentEx w15:paraId="6817ED96" w15:done="0"/>
  <w15:commentEx w15:paraId="3A72EA56" w15:done="0"/>
  <w15:commentEx w15:paraId="1B8AA4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8EFD3EC" w16cex:dateUtc="2023-12-12T09:51:00Z"/>
  <w16cex:commentExtensible w16cex:durableId="5A2955B0" w16cex:dateUtc="2023-12-12T09:54:00Z"/>
  <w16cex:commentExtensible w16cex:durableId="03189508" w16cex:dateUtc="2023-12-12T09:55:00Z"/>
  <w16cex:commentExtensible w16cex:durableId="5D8F6C0D" w16cex:dateUtc="2023-12-12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A38985" w16cid:durableId="38EFD3EC"/>
  <w16cid:commentId w16cid:paraId="6817ED96" w16cid:durableId="5A2955B0"/>
  <w16cid:commentId w16cid:paraId="3A72EA56" w16cid:durableId="03189508"/>
  <w16cid:commentId w16cid:paraId="1B8AA485" w16cid:durableId="5D8F6C0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96137C" w14:textId="77777777" w:rsidR="00772790" w:rsidRDefault="00772790" w:rsidP="00BD4F35">
      <w:pPr>
        <w:spacing w:after="0" w:line="240" w:lineRule="auto"/>
      </w:pPr>
      <w:r>
        <w:separator/>
      </w:r>
    </w:p>
  </w:endnote>
  <w:endnote w:type="continuationSeparator" w:id="0">
    <w:p w14:paraId="07AB1D9F" w14:textId="77777777" w:rsidR="00772790" w:rsidRDefault="00772790" w:rsidP="00BD4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9B1A3" w14:textId="77777777" w:rsidR="0051631C" w:rsidRDefault="0051631C">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60788977"/>
      <w:docPartObj>
        <w:docPartGallery w:val="Page Numbers (Bottom of Page)"/>
        <w:docPartUnique/>
      </w:docPartObj>
    </w:sdtPr>
    <w:sdtEndPr>
      <w:rPr>
        <w:rFonts w:asciiTheme="majorHAnsi" w:hAnsiTheme="majorHAnsi"/>
        <w:sz w:val="20"/>
      </w:rPr>
    </w:sdtEndPr>
    <w:sdtContent>
      <w:p w14:paraId="2D8AF3D8" w14:textId="77777777" w:rsidR="00FE026A" w:rsidRPr="00CE589E" w:rsidRDefault="00CE589E">
        <w:pPr>
          <w:pStyle w:val="Footer"/>
          <w:jc w:val="right"/>
          <w:rPr>
            <w:rFonts w:asciiTheme="majorHAnsi" w:hAnsiTheme="majorHAnsi" w:cs="Times New Roman"/>
            <w:sz w:val="20"/>
          </w:rPr>
        </w:pPr>
        <w:r w:rsidRPr="00CE589E">
          <w:rPr>
            <w:rFonts w:asciiTheme="majorHAnsi" w:hAnsiTheme="majorHAnsi" w:cs="Times New Roman"/>
            <w:noProof/>
            <w:sz w:val="20"/>
            <w:lang w:val="en-ID" w:eastAsia="en-ID"/>
          </w:rPr>
          <mc:AlternateContent>
            <mc:Choice Requires="wps">
              <w:drawing>
                <wp:anchor distT="0" distB="0" distL="114300" distR="114300" simplePos="0" relativeHeight="251660288" behindDoc="0" locked="0" layoutInCell="1" allowOverlap="1" wp14:anchorId="47C4E2F8" wp14:editId="1D172A69">
                  <wp:simplePos x="0" y="0"/>
                  <wp:positionH relativeFrom="column">
                    <wp:posOffset>-99060</wp:posOffset>
                  </wp:positionH>
                  <wp:positionV relativeFrom="paragraph">
                    <wp:posOffset>-138430</wp:posOffset>
                  </wp:positionV>
                  <wp:extent cx="4490720" cy="572770"/>
                  <wp:effectExtent l="10795" t="9525" r="13335" b="825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720" cy="572770"/>
                          </a:xfrm>
                          <a:prstGeom prst="rect">
                            <a:avLst/>
                          </a:prstGeom>
                          <a:solidFill>
                            <a:srgbClr val="FFFFFF"/>
                          </a:solidFill>
                          <a:ln w="9525">
                            <a:solidFill>
                              <a:schemeClr val="bg1">
                                <a:lumMod val="100000"/>
                                <a:lumOff val="0"/>
                              </a:schemeClr>
                            </a:solidFill>
                            <a:miter lim="800000"/>
                            <a:headEnd/>
                            <a:tailEnd/>
                          </a:ln>
                        </wps:spPr>
                        <wps:txbx>
                          <w:txbxContent>
                            <w:p w14:paraId="11858E86" w14:textId="77777777" w:rsidR="003B36E6" w:rsidRDefault="003B36E6" w:rsidP="003B36E6">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20"/>
                                  <w:szCs w:val="20"/>
                                </w:rPr>
                                <w:t>AKG Puskesad</w:t>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p>
                            <w:p w14:paraId="4BB96F50" w14:textId="77777777" w:rsidR="003B36E6" w:rsidRDefault="003B36E6" w:rsidP="003B36E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Open Access:</w:t>
                              </w:r>
                              <w:r>
                                <w:rPr>
                                  <w:sz w:val="20"/>
                                  <w:szCs w:val="20"/>
                                </w:rPr>
                                <w:t xml:space="preserve"> </w:t>
                              </w:r>
                              <w:r w:rsidRPr="003B36E6">
                                <w:rPr>
                                  <w:rFonts w:ascii="Times New Roman" w:eastAsia="Times New Roman" w:hAnsi="Times New Roman" w:cs="Times New Roman"/>
                                  <w:color w:val="0000FF"/>
                                  <w:sz w:val="20"/>
                                  <w:szCs w:val="20"/>
                                </w:rPr>
                                <w:t>https://ejournal</w:t>
                              </w:r>
                              <w:r>
                                <w:rPr>
                                  <w:rFonts w:ascii="Times New Roman" w:eastAsia="Times New Roman" w:hAnsi="Times New Roman" w:cs="Times New Roman"/>
                                  <w:color w:val="0000FF"/>
                                  <w:sz w:val="20"/>
                                  <w:szCs w:val="20"/>
                                </w:rPr>
                                <w:t>.akgpuskesad-jakarta.com/</w:t>
                              </w:r>
                              <w:r>
                                <w:rPr>
                                  <w:rFonts w:ascii="Times New Roman" w:eastAsia="Times New Roman" w:hAnsi="Times New Roman" w:cs="Times New Roman"/>
                                  <w:color w:val="000000"/>
                                  <w:sz w:val="20"/>
                                  <w:szCs w:val="20"/>
                                </w:rPr>
                                <w:t xml:space="preserve"> </w:t>
                              </w:r>
                            </w:p>
                            <w:p w14:paraId="23F03897" w14:textId="77777777" w:rsidR="003B36E6" w:rsidRDefault="003B36E6" w:rsidP="003B36E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Email: Lppm.akgpuskesad@gmail.com</w:t>
                              </w:r>
                            </w:p>
                            <w:p w14:paraId="51B7BB3E" w14:textId="77777777" w:rsidR="003B36E6" w:rsidRDefault="003B36E6" w:rsidP="003B36E6">
                              <w:pPr>
                                <w:jc w:val="center"/>
                              </w:pPr>
                            </w:p>
                            <w:p w14:paraId="109710D1" w14:textId="77777777" w:rsidR="00FE026A" w:rsidRPr="00603D32" w:rsidRDefault="00FE026A" w:rsidP="00A964A7">
                              <w:pPr>
                                <w:spacing w:after="0" w:line="240" w:lineRule="auto"/>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877BDDF" id="_x0000_t202" coordsize="21600,21600" o:spt="202" path="m,l,21600r21600,l21600,xe">
                  <v:stroke joinstyle="miter"/>
                  <v:path gradientshapeok="t" o:connecttype="rect"/>
                </v:shapetype>
                <v:shape id="Text Box 1" o:spid="_x0000_s1027" type="#_x0000_t202" style="position:absolute;left:0;text-align:left;margin-left:-7.8pt;margin-top:-10.9pt;width:353.6pt;height:4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" strokecolor="white [3212]">
                  <v:textbox>
                    <w:txbxContent>
                      <w:p w14:paraId="54B212C4" w14:textId="77777777" w:rsidR="003B36E6" w:rsidRDefault="003B36E6" w:rsidP="003B36E6">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20"/>
                            <w:szCs w:val="20"/>
                          </w:rPr>
                          <w:t xml:space="preserve">AKG </w:t>
                        </w:r>
                        <w:proofErr w:type="spellStart"/>
                        <w:r>
                          <w:rPr>
                            <w:rFonts w:ascii="Times New Roman" w:eastAsia="Times New Roman" w:hAnsi="Times New Roman" w:cs="Times New Roman"/>
                            <w:color w:val="000000"/>
                            <w:sz w:val="20"/>
                            <w:szCs w:val="20"/>
                          </w:rPr>
                          <w:t>Puskesad</w:t>
                        </w:r>
                        <w:proofErr w:type="spellEnd"/>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p>
                      <w:p w14:paraId="4E86BDDF" w14:textId="77777777" w:rsidR="003B36E6" w:rsidRDefault="003B36E6" w:rsidP="003B36E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Open Access:</w:t>
                        </w:r>
                        <w:r>
                          <w:rPr>
                            <w:sz w:val="20"/>
                            <w:szCs w:val="20"/>
                          </w:rPr>
                          <w:t xml:space="preserve"> </w:t>
                        </w:r>
                        <w:r w:rsidRPr="003B36E6">
                          <w:rPr>
                            <w:rFonts w:ascii="Times New Roman" w:eastAsia="Times New Roman" w:hAnsi="Times New Roman" w:cs="Times New Roman"/>
                            <w:color w:val="0000FF"/>
                            <w:sz w:val="20"/>
                            <w:szCs w:val="20"/>
                          </w:rPr>
                          <w:t>https://ejournal</w:t>
                        </w:r>
                        <w:r>
                          <w:rPr>
                            <w:rFonts w:ascii="Times New Roman" w:eastAsia="Times New Roman" w:hAnsi="Times New Roman" w:cs="Times New Roman"/>
                            <w:color w:val="0000FF"/>
                            <w:sz w:val="20"/>
                            <w:szCs w:val="20"/>
                          </w:rPr>
                          <w:t>.akgpuskesad-jakarta.com/</w:t>
                        </w:r>
                        <w:r>
                          <w:rPr>
                            <w:rFonts w:ascii="Times New Roman" w:eastAsia="Times New Roman" w:hAnsi="Times New Roman" w:cs="Times New Roman"/>
                            <w:color w:val="000000"/>
                            <w:sz w:val="20"/>
                            <w:szCs w:val="20"/>
                          </w:rPr>
                          <w:t xml:space="preserve"> </w:t>
                        </w:r>
                      </w:p>
                      <w:p w14:paraId="222EF798" w14:textId="77777777" w:rsidR="003B36E6" w:rsidRDefault="003B36E6" w:rsidP="003B36E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Email: Lppm.akgpuskesad@gmail.com</w:t>
                        </w:r>
                      </w:p>
                      <w:p w14:paraId="7EDD450D" w14:textId="77777777" w:rsidR="003B36E6" w:rsidRDefault="003B36E6" w:rsidP="003B36E6">
                        <w:pPr>
                          <w:jc w:val="center"/>
                        </w:pPr>
                      </w:p>
                      <w:p w14:paraId="09AF04D4" w14:textId="77777777" w:rsidR="00FE026A" w:rsidRPr="00603D32" w:rsidRDefault="00FE026A" w:rsidP="00A964A7">
                        <w:pPr>
                          <w:spacing w:after="0" w:line="240" w:lineRule="auto"/>
                          <w:rPr>
                            <w:rFonts w:ascii="Times New Roman" w:hAnsi="Times New Roman" w:cs="Times New Roman"/>
                            <w:sz w:val="18"/>
                            <w:szCs w:val="18"/>
                          </w:rPr>
                        </w:pPr>
                      </w:p>
                    </w:txbxContent>
                  </v:textbox>
                </v:shape>
              </w:pict>
            </mc:Fallback>
          </mc:AlternateContent>
        </w:r>
        <w:r w:rsidR="00B33EAC" w:rsidRPr="00CE589E">
          <w:rPr>
            <w:rFonts w:asciiTheme="majorHAnsi" w:hAnsiTheme="majorHAnsi" w:cs="Times New Roman"/>
            <w:sz w:val="20"/>
          </w:rPr>
          <w:fldChar w:fldCharType="begin"/>
        </w:r>
        <w:r w:rsidR="00FE026A" w:rsidRPr="00CE589E">
          <w:rPr>
            <w:rFonts w:asciiTheme="majorHAnsi" w:hAnsiTheme="majorHAnsi" w:cs="Times New Roman"/>
            <w:sz w:val="20"/>
          </w:rPr>
          <w:instrText xml:space="preserve"> PAGE   \* MERGEFORMAT </w:instrText>
        </w:r>
        <w:r w:rsidR="00B33EAC" w:rsidRPr="00CE589E">
          <w:rPr>
            <w:rFonts w:asciiTheme="majorHAnsi" w:hAnsiTheme="majorHAnsi" w:cs="Times New Roman"/>
            <w:sz w:val="20"/>
          </w:rPr>
          <w:fldChar w:fldCharType="separate"/>
        </w:r>
        <w:r w:rsidR="00B47B2B">
          <w:rPr>
            <w:rFonts w:asciiTheme="majorHAnsi" w:hAnsiTheme="majorHAnsi" w:cs="Times New Roman"/>
            <w:noProof/>
            <w:sz w:val="20"/>
          </w:rPr>
          <w:t>53</w:t>
        </w:r>
        <w:r w:rsidR="00B33EAC" w:rsidRPr="00CE589E">
          <w:rPr>
            <w:rFonts w:asciiTheme="majorHAnsi" w:hAnsiTheme="majorHAnsi" w:cs="Times New Roman"/>
            <w:sz w:val="20"/>
          </w:rPr>
          <w:fldChar w:fldCharType="end"/>
        </w:r>
      </w:p>
    </w:sdtContent>
  </w:sdt>
  <w:p w14:paraId="46B96336" w14:textId="77777777" w:rsidR="00FE026A" w:rsidRPr="00603D32" w:rsidRDefault="00FE026A">
    <w:pPr>
      <w:pStyle w:val="Footer"/>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53" w:type="pct"/>
      <w:jc w:val="center"/>
      <w:tblCellMar>
        <w:top w:w="144" w:type="dxa"/>
        <w:left w:w="115" w:type="dxa"/>
        <w:bottom w:w="144" w:type="dxa"/>
        <w:right w:w="115" w:type="dxa"/>
      </w:tblCellMar>
      <w:tblLook w:val="04A0" w:firstRow="1" w:lastRow="0" w:firstColumn="1" w:lastColumn="0" w:noHBand="0" w:noVBand="1"/>
    </w:tblPr>
    <w:tblGrid>
      <w:gridCol w:w="4750"/>
      <w:gridCol w:w="4519"/>
    </w:tblGrid>
    <w:tr w:rsidR="003B36E6" w14:paraId="66C36DF5" w14:textId="77777777" w:rsidTr="00CE589E">
      <w:trPr>
        <w:trHeight w:hRule="exact" w:val="115"/>
        <w:jc w:val="center"/>
      </w:trPr>
      <w:tc>
        <w:tcPr>
          <w:tcW w:w="4822" w:type="dxa"/>
          <w:shd w:val="clear" w:color="auto" w:fill="4F81BD" w:themeFill="accent1"/>
          <w:tcMar>
            <w:top w:w="0" w:type="dxa"/>
            <w:bottom w:w="0" w:type="dxa"/>
          </w:tcMar>
        </w:tcPr>
        <w:p w14:paraId="16411DF0" w14:textId="77777777" w:rsidR="003B36E6" w:rsidRDefault="003B36E6">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5B2648CB" w14:textId="77777777" w:rsidR="003B36E6" w:rsidRDefault="003B36E6">
          <w:pPr>
            <w:pStyle w:val="Header"/>
            <w:tabs>
              <w:tab w:val="clear" w:pos="4680"/>
              <w:tab w:val="clear" w:pos="9360"/>
            </w:tabs>
            <w:jc w:val="right"/>
            <w:rPr>
              <w:caps/>
              <w:sz w:val="18"/>
            </w:rPr>
          </w:pPr>
        </w:p>
      </w:tc>
    </w:tr>
    <w:tr w:rsidR="003B36E6" w14:paraId="70BB20B1" w14:textId="77777777" w:rsidTr="00CE589E">
      <w:trPr>
        <w:jc w:val="center"/>
      </w:trPr>
      <w:sdt>
        <w:sdtPr>
          <w:rPr>
            <w:rFonts w:ascii="Times New Roman" w:eastAsia="Times New Roman" w:hAnsi="Times New Roman" w:cs="Times New Roman"/>
            <w:color w:val="000000"/>
            <w:sz w:val="20"/>
            <w:szCs w:val="18"/>
          </w:rPr>
          <w:alias w:val="Author"/>
          <w:tag w:val=""/>
          <w:id w:val="1534151868"/>
          <w:placeholder>
            <w:docPart w:val="D6D78B6B91844F1AB9E12ED89503B0C3"/>
          </w:placeholder>
          <w:dataBinding w:prefixMappings="xmlns:ns0='http://purl.org/dc/elements/1.1/' xmlns:ns1='http://schemas.openxmlformats.org/package/2006/metadata/core-properties' " w:xpath="/ns1:coreProperties[1]/ns0:creator[1]" w:storeItemID="{6C3C8BC8-F283-45AE-878A-BAB7291924A1}"/>
          <w:text/>
        </w:sdtPr>
        <w:sdtEndPr/>
        <w:sdtContent>
          <w:tc>
            <w:tcPr>
              <w:tcW w:w="4822" w:type="dxa"/>
              <w:shd w:val="clear" w:color="auto" w:fill="auto"/>
              <w:vAlign w:val="center"/>
            </w:tcPr>
            <w:p w14:paraId="725E4484" w14:textId="77777777" w:rsidR="003B36E6" w:rsidRDefault="00CE589E">
              <w:pPr>
                <w:pStyle w:val="Footer"/>
                <w:tabs>
                  <w:tab w:val="clear" w:pos="4680"/>
                  <w:tab w:val="clear" w:pos="9360"/>
                </w:tabs>
                <w:rPr>
                  <w:caps/>
                  <w:color w:val="808080" w:themeColor="background1" w:themeShade="80"/>
                  <w:sz w:val="18"/>
                  <w:szCs w:val="18"/>
                </w:rPr>
              </w:pPr>
              <w:r w:rsidRPr="00CE589E">
                <w:rPr>
                  <w:rFonts w:ascii="Times New Roman" w:eastAsia="Times New Roman" w:hAnsi="Times New Roman" w:cs="Times New Roman"/>
                  <w:color w:val="000000"/>
                  <w:sz w:val="20"/>
                  <w:szCs w:val="18"/>
                </w:rPr>
                <w:t>© AKG PuskesadOpen                                                      Access: https://ejournal.akgpuskesad-jakarta.com/              Email: Lppm.akgpuskesad@gmail.com</w:t>
              </w:r>
            </w:p>
          </w:tc>
        </w:sdtContent>
      </w:sdt>
      <w:tc>
        <w:tcPr>
          <w:tcW w:w="4674" w:type="dxa"/>
          <w:shd w:val="clear" w:color="auto" w:fill="auto"/>
          <w:vAlign w:val="center"/>
        </w:tcPr>
        <w:p w14:paraId="2577671A" w14:textId="77777777" w:rsidR="003B36E6" w:rsidRPr="00CE589E" w:rsidRDefault="003B36E6">
          <w:pPr>
            <w:pStyle w:val="Footer"/>
            <w:tabs>
              <w:tab w:val="clear" w:pos="4680"/>
              <w:tab w:val="clear" w:pos="9360"/>
            </w:tabs>
            <w:jc w:val="right"/>
            <w:rPr>
              <w:rFonts w:asciiTheme="majorHAnsi" w:hAnsiTheme="majorHAnsi"/>
              <w:caps/>
              <w:color w:val="808080" w:themeColor="background1" w:themeShade="80"/>
              <w:sz w:val="18"/>
              <w:szCs w:val="18"/>
            </w:rPr>
          </w:pPr>
          <w:r w:rsidRPr="00CE589E">
            <w:rPr>
              <w:rFonts w:asciiTheme="majorHAnsi" w:hAnsiTheme="majorHAnsi"/>
              <w:caps/>
              <w:color w:val="808080" w:themeColor="background1" w:themeShade="80"/>
              <w:sz w:val="20"/>
              <w:szCs w:val="18"/>
            </w:rPr>
            <w:fldChar w:fldCharType="begin"/>
          </w:r>
          <w:r w:rsidRPr="00CE589E">
            <w:rPr>
              <w:rFonts w:asciiTheme="majorHAnsi" w:hAnsiTheme="majorHAnsi"/>
              <w:caps/>
              <w:color w:val="808080" w:themeColor="background1" w:themeShade="80"/>
              <w:sz w:val="20"/>
              <w:szCs w:val="18"/>
            </w:rPr>
            <w:instrText xml:space="preserve"> PAGE   \* MERGEFORMAT </w:instrText>
          </w:r>
          <w:r w:rsidRPr="00CE589E">
            <w:rPr>
              <w:rFonts w:asciiTheme="majorHAnsi" w:hAnsiTheme="majorHAnsi"/>
              <w:caps/>
              <w:color w:val="808080" w:themeColor="background1" w:themeShade="80"/>
              <w:sz w:val="20"/>
              <w:szCs w:val="18"/>
            </w:rPr>
            <w:fldChar w:fldCharType="separate"/>
          </w:r>
          <w:r w:rsidR="00CE589E">
            <w:rPr>
              <w:rFonts w:asciiTheme="majorHAnsi" w:hAnsiTheme="majorHAnsi"/>
              <w:caps/>
              <w:noProof/>
              <w:color w:val="808080" w:themeColor="background1" w:themeShade="80"/>
              <w:sz w:val="20"/>
              <w:szCs w:val="18"/>
            </w:rPr>
            <w:t>2</w:t>
          </w:r>
          <w:r w:rsidRPr="00CE589E">
            <w:rPr>
              <w:rFonts w:asciiTheme="majorHAnsi" w:hAnsiTheme="majorHAnsi"/>
              <w:caps/>
              <w:noProof/>
              <w:color w:val="808080" w:themeColor="background1" w:themeShade="80"/>
              <w:sz w:val="20"/>
              <w:szCs w:val="18"/>
            </w:rPr>
            <w:fldChar w:fldCharType="end"/>
          </w:r>
        </w:p>
      </w:tc>
    </w:tr>
  </w:tbl>
  <w:p w14:paraId="55E214BE" w14:textId="77777777" w:rsidR="003B36E6" w:rsidRDefault="003B36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4FD73" w14:textId="77777777" w:rsidR="00772790" w:rsidRDefault="00772790" w:rsidP="00BD4F35">
      <w:pPr>
        <w:spacing w:after="0" w:line="240" w:lineRule="auto"/>
      </w:pPr>
      <w:r>
        <w:separator/>
      </w:r>
    </w:p>
  </w:footnote>
  <w:footnote w:type="continuationSeparator" w:id="0">
    <w:p w14:paraId="34BEED9C" w14:textId="77777777" w:rsidR="00772790" w:rsidRDefault="00772790" w:rsidP="00BD4F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34" w:type="dxa"/>
      <w:tblBorders>
        <w:top w:val="nil"/>
        <w:left w:val="nil"/>
        <w:bottom w:val="nil"/>
        <w:right w:val="nil"/>
        <w:insideH w:val="nil"/>
        <w:insideV w:val="nil"/>
      </w:tblBorders>
      <w:tblLayout w:type="fixed"/>
      <w:tblLook w:val="0400" w:firstRow="0" w:lastRow="0" w:firstColumn="0" w:lastColumn="0" w:noHBand="0" w:noVBand="1"/>
    </w:tblPr>
    <w:tblGrid>
      <w:gridCol w:w="5298"/>
      <w:gridCol w:w="4936"/>
    </w:tblGrid>
    <w:tr w:rsidR="00F514F7" w:rsidRPr="00CE589E" w14:paraId="34BD8996" w14:textId="77777777" w:rsidTr="00C03CFD">
      <w:trPr>
        <w:trHeight w:val="878"/>
      </w:trPr>
      <w:tc>
        <w:tcPr>
          <w:tcW w:w="5298" w:type="dxa"/>
        </w:tcPr>
        <w:p w14:paraId="15A90AEE" w14:textId="77777777" w:rsidR="00F514F7" w:rsidRPr="00CE589E" w:rsidRDefault="00F514F7" w:rsidP="00F514F7">
          <w:pPr>
            <w:spacing w:after="0" w:line="240" w:lineRule="auto"/>
            <w:rPr>
              <w:rFonts w:ascii="Calibri" w:eastAsia="Cambria" w:hAnsi="Calibri" w:cs="Calibri"/>
              <w:color w:val="44546A"/>
              <w:sz w:val="20"/>
            </w:rPr>
          </w:pPr>
          <w:r w:rsidRPr="00CE589E">
            <w:rPr>
              <w:rFonts w:ascii="Calibri" w:eastAsia="Cambria" w:hAnsi="Calibri" w:cs="Calibri"/>
              <w:color w:val="44546A"/>
              <w:sz w:val="20"/>
            </w:rPr>
            <w:t>Thera-dent Jurnal Terapis Gigi dan Mulut</w:t>
          </w:r>
        </w:p>
        <w:p w14:paraId="111514D8" w14:textId="77777777" w:rsidR="00F514F7" w:rsidRPr="00CE589E" w:rsidRDefault="00F514F7" w:rsidP="00F514F7">
          <w:pPr>
            <w:spacing w:after="0" w:line="240" w:lineRule="auto"/>
            <w:rPr>
              <w:rFonts w:ascii="Calibri" w:eastAsia="Cambria" w:hAnsi="Calibri" w:cs="Calibri"/>
              <w:color w:val="44546A"/>
              <w:sz w:val="20"/>
            </w:rPr>
          </w:pPr>
          <w:r w:rsidRPr="00CE589E">
            <w:rPr>
              <w:rFonts w:ascii="Calibri" w:eastAsia="Cambria" w:hAnsi="Calibri" w:cs="Calibri"/>
              <w:i/>
              <w:color w:val="44546A"/>
              <w:sz w:val="20"/>
            </w:rPr>
            <w:t xml:space="preserve">Volume </w:t>
          </w:r>
          <w:r>
            <w:rPr>
              <w:rFonts w:ascii="Calibri" w:eastAsia="Cambria" w:hAnsi="Calibri" w:cs="Calibri"/>
              <w:i/>
              <w:color w:val="44546A"/>
              <w:sz w:val="20"/>
            </w:rPr>
            <w:t>4</w:t>
          </w:r>
          <w:r w:rsidRPr="00CE589E">
            <w:rPr>
              <w:rFonts w:ascii="Calibri" w:eastAsia="Cambria" w:hAnsi="Calibri" w:cs="Calibri"/>
              <w:i/>
              <w:color w:val="44546A"/>
              <w:sz w:val="20"/>
            </w:rPr>
            <w:t xml:space="preserve">, Nomor </w:t>
          </w:r>
          <w:r>
            <w:rPr>
              <w:rFonts w:ascii="Calibri" w:eastAsia="Cambria" w:hAnsi="Calibri" w:cs="Calibri"/>
              <w:i/>
              <w:color w:val="44546A"/>
              <w:sz w:val="20"/>
            </w:rPr>
            <w:t>1</w:t>
          </w:r>
          <w:r w:rsidRPr="00CE589E">
            <w:rPr>
              <w:rFonts w:ascii="Calibri" w:eastAsia="Cambria" w:hAnsi="Calibri" w:cs="Calibri"/>
              <w:i/>
              <w:color w:val="44546A"/>
              <w:sz w:val="20"/>
            </w:rPr>
            <w:t xml:space="preserve"> Tahun </w:t>
          </w:r>
          <w:r>
            <w:rPr>
              <w:rFonts w:ascii="Calibri" w:eastAsia="Cambria" w:hAnsi="Calibri" w:cs="Calibri"/>
              <w:i/>
              <w:color w:val="44546A"/>
              <w:sz w:val="20"/>
            </w:rPr>
            <w:t>2023</w:t>
          </w:r>
          <w:r w:rsidRPr="00CE589E">
            <w:rPr>
              <w:rFonts w:ascii="Calibri" w:eastAsia="Cambria" w:hAnsi="Calibri" w:cs="Calibri"/>
              <w:i/>
              <w:color w:val="44546A"/>
              <w:sz w:val="20"/>
            </w:rPr>
            <w:t xml:space="preserve">, pp. </w:t>
          </w:r>
          <w:r>
            <w:rPr>
              <w:rFonts w:ascii="Calibri" w:eastAsia="Cambria" w:hAnsi="Calibri" w:cs="Calibri"/>
              <w:i/>
              <w:color w:val="44546A"/>
              <w:sz w:val="20"/>
            </w:rPr>
            <w:t>49</w:t>
          </w:r>
          <w:r w:rsidRPr="00CE589E">
            <w:rPr>
              <w:rFonts w:ascii="Calibri" w:eastAsia="Cambria" w:hAnsi="Calibri" w:cs="Calibri"/>
              <w:i/>
              <w:color w:val="44546A"/>
              <w:sz w:val="20"/>
            </w:rPr>
            <w:t>-</w:t>
          </w:r>
          <w:r>
            <w:rPr>
              <w:rFonts w:ascii="Calibri" w:eastAsia="Cambria" w:hAnsi="Calibri" w:cs="Calibri"/>
              <w:i/>
              <w:color w:val="44546A"/>
              <w:sz w:val="20"/>
            </w:rPr>
            <w:t>54</w:t>
          </w:r>
        </w:p>
        <w:p w14:paraId="70CD67C6" w14:textId="1E9809E5" w:rsidR="00F514F7" w:rsidRPr="00CE589E" w:rsidRDefault="00F514F7" w:rsidP="00F514F7">
          <w:pPr>
            <w:spacing w:after="0" w:line="240" w:lineRule="auto"/>
            <w:rPr>
              <w:rFonts w:ascii="Calibri" w:eastAsia="Cambria" w:hAnsi="Calibri" w:cs="Calibri"/>
              <w:color w:val="44546A"/>
              <w:sz w:val="20"/>
            </w:rPr>
          </w:pPr>
          <w:r w:rsidRPr="00CE589E">
            <w:rPr>
              <w:rFonts w:ascii="Calibri" w:eastAsia="Cambria" w:hAnsi="Calibri" w:cs="Calibri"/>
              <w:color w:val="44546A"/>
              <w:sz w:val="20"/>
            </w:rPr>
            <w:t xml:space="preserve">ISSN (online) : </w:t>
          </w:r>
          <w:r>
            <w:rPr>
              <w:rFonts w:ascii="Calibri" w:eastAsia="Cambria" w:hAnsi="Calibri" w:cs="Calibri"/>
              <w:color w:val="44546A"/>
              <w:sz w:val="20"/>
            </w:rPr>
            <w:t>2746</w:t>
          </w:r>
          <w:r w:rsidRPr="00CE589E">
            <w:rPr>
              <w:rFonts w:ascii="Calibri" w:eastAsia="Cambria" w:hAnsi="Calibri" w:cs="Calibri"/>
              <w:color w:val="44546A"/>
              <w:sz w:val="20"/>
            </w:rPr>
            <w:t>.</w:t>
          </w:r>
          <w:r>
            <w:rPr>
              <w:rFonts w:ascii="Calibri" w:eastAsia="Cambria" w:hAnsi="Calibri" w:cs="Calibri"/>
              <w:color w:val="44546A"/>
              <w:sz w:val="20"/>
            </w:rPr>
            <w:t>5527</w:t>
          </w:r>
          <w:r w:rsidRPr="00CE589E">
            <w:rPr>
              <w:rFonts w:ascii="Calibri" w:eastAsia="Cambria" w:hAnsi="Calibri" w:cs="Calibri"/>
              <w:color w:val="44546A"/>
              <w:sz w:val="20"/>
            </w:rPr>
            <w:t xml:space="preserve"> DOI:  </w:t>
          </w:r>
          <w:hyperlink r:id="rId1">
            <w:r w:rsidRPr="00CE589E">
              <w:rPr>
                <w:rFonts w:ascii="Calibri" w:eastAsia="Cambria" w:hAnsi="Calibri" w:cs="Calibri"/>
                <w:color w:val="44546A"/>
                <w:sz w:val="20"/>
                <w:highlight w:val="white"/>
                <w:u w:val="single"/>
              </w:rPr>
              <w:t>xx</w:t>
            </w:r>
          </w:hyperlink>
          <w:hyperlink r:id="rId2">
            <w:r w:rsidR="00493DE0">
              <w:rPr>
                <w:rFonts w:ascii="Calibri" w:eastAsia="Cambria" w:hAnsi="Calibri" w:cs="Calibri"/>
                <w:color w:val="44546A"/>
                <w:sz w:val="20"/>
                <w:highlight w:val="white"/>
              </w:rPr>
              <w:t>.xxxxx/</w:t>
            </w:r>
            <w:r w:rsidRPr="00CE589E">
              <w:rPr>
                <w:rFonts w:ascii="Calibri" w:eastAsia="Cambria" w:hAnsi="Calibri" w:cs="Calibri"/>
                <w:color w:val="44546A"/>
                <w:sz w:val="20"/>
                <w:highlight w:val="white"/>
              </w:rPr>
              <w:t>.vxix.</w:t>
            </w:r>
          </w:hyperlink>
          <w:r w:rsidRPr="00CE589E">
            <w:rPr>
              <w:rFonts w:ascii="Calibri" w:eastAsia="Cambria" w:hAnsi="Calibri" w:cs="Calibri"/>
              <w:color w:val="44546A"/>
              <w:sz w:val="20"/>
            </w:rPr>
            <w:t>xx</w:t>
          </w:r>
        </w:p>
        <w:p w14:paraId="131317CF" w14:textId="77777777" w:rsidR="00F514F7" w:rsidRPr="00CE589E" w:rsidRDefault="00F514F7" w:rsidP="00F514F7">
          <w:pPr>
            <w:spacing w:after="0" w:line="240" w:lineRule="auto"/>
            <w:rPr>
              <w:rFonts w:ascii="Calibri" w:eastAsia="Cambria" w:hAnsi="Calibri" w:cs="Calibri"/>
              <w:color w:val="44546A"/>
              <w:sz w:val="20"/>
            </w:rPr>
          </w:pPr>
        </w:p>
      </w:tc>
      <w:tc>
        <w:tcPr>
          <w:tcW w:w="4936" w:type="dxa"/>
        </w:tcPr>
        <w:p w14:paraId="5E8523DC" w14:textId="77777777" w:rsidR="00F514F7" w:rsidRPr="00CE589E" w:rsidRDefault="00F514F7" w:rsidP="00F514F7">
          <w:pPr>
            <w:spacing w:after="0" w:line="240" w:lineRule="auto"/>
            <w:rPr>
              <w:rFonts w:ascii="Calibri" w:eastAsia="Cambria" w:hAnsi="Calibri" w:cs="Calibri"/>
              <w:color w:val="44546A"/>
              <w:sz w:val="20"/>
            </w:rPr>
          </w:pPr>
        </w:p>
      </w:tc>
    </w:tr>
  </w:tbl>
  <w:p w14:paraId="66541116" w14:textId="77777777" w:rsidR="0051631C" w:rsidRDefault="0051631C">
    <w:pPr>
      <w:pStyle w:val="BodyText"/>
      <w:spacing w:line="14" w:lineRule="auto"/>
      <w:rPr>
        <w:sz w:val="20"/>
      </w:rPr>
    </w:pPr>
    <w:r>
      <w:rPr>
        <w:noProof/>
        <w:lang w:val="en-ID" w:eastAsia="en-ID"/>
      </w:rPr>
      <mc:AlternateContent>
        <mc:Choice Requires="wps">
          <w:drawing>
            <wp:anchor distT="0" distB="0" distL="114300" distR="114300" simplePos="0" relativeHeight="251662336" behindDoc="1" locked="0" layoutInCell="1" allowOverlap="1" wp14:anchorId="48E657D8" wp14:editId="258370EA">
              <wp:simplePos x="0" y="0"/>
              <wp:positionH relativeFrom="page">
                <wp:posOffset>6294120</wp:posOffset>
              </wp:positionH>
              <wp:positionV relativeFrom="page">
                <wp:posOffset>450215</wp:posOffset>
              </wp:positionV>
              <wp:extent cx="228600" cy="194310"/>
              <wp:effectExtent l="0" t="0" r="0" b="0"/>
              <wp:wrapNone/>
              <wp:docPr id="1940977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41457" w14:textId="77777777" w:rsidR="0051631C" w:rsidRDefault="0051631C" w:rsidP="00AF66D3">
                          <w:pPr>
                            <w:pStyle w:val="BodyText"/>
                            <w:spacing w:before="1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7C757E3" id="_x0000_t202" coordsize="21600,21600" o:spt="202" path="m,l,21600r21600,l21600,xe">
              <v:stroke joinstyle="miter"/>
              <v:path gradientshapeok="t" o:connecttype="rect"/>
            </v:shapetype>
            <v:shape id="Text Box 3" o:spid="_x0000_s1026" type="#_x0000_t202" style="position:absolute;margin-left:495.6pt;margin-top:35.45pt;width:18pt;height:15.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" filled="f" stroked="f">
              <v:textbox inset="0,0,0,0">
                <w:txbxContent>
                  <w:p w14:paraId="0E5AE40B" w14:textId="77777777" w:rsidR="0051631C" w:rsidRDefault="0051631C" w:rsidP="00AF66D3">
                    <w:pPr>
                      <w:pStyle w:val="BodyText"/>
                      <w:spacing w:before="10"/>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34" w:type="dxa"/>
      <w:tblBorders>
        <w:top w:val="nil"/>
        <w:left w:val="nil"/>
        <w:bottom w:val="nil"/>
        <w:right w:val="nil"/>
        <w:insideH w:val="nil"/>
        <w:insideV w:val="nil"/>
      </w:tblBorders>
      <w:tblLayout w:type="fixed"/>
      <w:tblLook w:val="0400" w:firstRow="0" w:lastRow="0" w:firstColumn="0" w:lastColumn="0" w:noHBand="0" w:noVBand="1"/>
    </w:tblPr>
    <w:tblGrid>
      <w:gridCol w:w="5298"/>
      <w:gridCol w:w="4936"/>
    </w:tblGrid>
    <w:tr w:rsidR="003B36E6" w:rsidRPr="00CE589E" w14:paraId="49E7FC45" w14:textId="77777777" w:rsidTr="003B36E6">
      <w:trPr>
        <w:trHeight w:val="878"/>
      </w:trPr>
      <w:tc>
        <w:tcPr>
          <w:tcW w:w="5298" w:type="dxa"/>
        </w:tcPr>
        <w:p w14:paraId="7531A5A6" w14:textId="77777777" w:rsidR="003B36E6" w:rsidRPr="00CE589E" w:rsidRDefault="003B36E6" w:rsidP="003B36E6">
          <w:pPr>
            <w:spacing w:after="0" w:line="240" w:lineRule="auto"/>
            <w:rPr>
              <w:rFonts w:ascii="Calibri" w:eastAsia="Cambria" w:hAnsi="Calibri" w:cs="Calibri"/>
              <w:color w:val="44546A"/>
              <w:sz w:val="20"/>
            </w:rPr>
          </w:pPr>
          <w:r w:rsidRPr="00CE589E">
            <w:rPr>
              <w:rFonts w:ascii="Calibri" w:eastAsia="Cambria" w:hAnsi="Calibri" w:cs="Calibri"/>
              <w:color w:val="44546A"/>
              <w:sz w:val="20"/>
            </w:rPr>
            <w:t>Thera-dent Jurnal Terapis Gigi dan Mulut</w:t>
          </w:r>
        </w:p>
        <w:p w14:paraId="0CACD4CF" w14:textId="77777777" w:rsidR="003B36E6" w:rsidRPr="00CE589E" w:rsidRDefault="003B36E6" w:rsidP="003B36E6">
          <w:pPr>
            <w:spacing w:after="0" w:line="240" w:lineRule="auto"/>
            <w:rPr>
              <w:rFonts w:ascii="Calibri" w:eastAsia="Cambria" w:hAnsi="Calibri" w:cs="Calibri"/>
              <w:color w:val="44546A"/>
              <w:sz w:val="20"/>
            </w:rPr>
          </w:pPr>
          <w:r w:rsidRPr="00CE589E">
            <w:rPr>
              <w:rFonts w:ascii="Calibri" w:eastAsia="Cambria" w:hAnsi="Calibri" w:cs="Calibri"/>
              <w:i/>
              <w:color w:val="44546A"/>
              <w:sz w:val="20"/>
            </w:rPr>
            <w:t xml:space="preserve">Volume </w:t>
          </w:r>
          <w:r w:rsidR="0051631C">
            <w:rPr>
              <w:rFonts w:ascii="Calibri" w:eastAsia="Cambria" w:hAnsi="Calibri" w:cs="Calibri"/>
              <w:i/>
              <w:color w:val="44546A"/>
              <w:sz w:val="20"/>
            </w:rPr>
            <w:t>4</w:t>
          </w:r>
          <w:r w:rsidRPr="00CE589E">
            <w:rPr>
              <w:rFonts w:ascii="Calibri" w:eastAsia="Cambria" w:hAnsi="Calibri" w:cs="Calibri"/>
              <w:i/>
              <w:color w:val="44546A"/>
              <w:sz w:val="20"/>
            </w:rPr>
            <w:t xml:space="preserve">, Nomor </w:t>
          </w:r>
          <w:r w:rsidR="0051631C">
            <w:rPr>
              <w:rFonts w:ascii="Calibri" w:eastAsia="Cambria" w:hAnsi="Calibri" w:cs="Calibri"/>
              <w:i/>
              <w:color w:val="44546A"/>
              <w:sz w:val="20"/>
            </w:rPr>
            <w:t>1</w:t>
          </w:r>
          <w:r w:rsidRPr="00CE589E">
            <w:rPr>
              <w:rFonts w:ascii="Calibri" w:eastAsia="Cambria" w:hAnsi="Calibri" w:cs="Calibri"/>
              <w:i/>
              <w:color w:val="44546A"/>
              <w:sz w:val="20"/>
            </w:rPr>
            <w:t xml:space="preserve"> Tahun </w:t>
          </w:r>
          <w:r w:rsidR="0051631C">
            <w:rPr>
              <w:rFonts w:ascii="Calibri" w:eastAsia="Cambria" w:hAnsi="Calibri" w:cs="Calibri"/>
              <w:i/>
              <w:color w:val="44546A"/>
              <w:sz w:val="20"/>
            </w:rPr>
            <w:t>2023</w:t>
          </w:r>
          <w:r w:rsidRPr="00CE589E">
            <w:rPr>
              <w:rFonts w:ascii="Calibri" w:eastAsia="Cambria" w:hAnsi="Calibri" w:cs="Calibri"/>
              <w:i/>
              <w:color w:val="44546A"/>
              <w:sz w:val="20"/>
            </w:rPr>
            <w:t xml:space="preserve">, pp. </w:t>
          </w:r>
          <w:r w:rsidR="0051631C">
            <w:rPr>
              <w:rFonts w:ascii="Calibri" w:eastAsia="Cambria" w:hAnsi="Calibri" w:cs="Calibri"/>
              <w:i/>
              <w:color w:val="44546A"/>
              <w:sz w:val="20"/>
            </w:rPr>
            <w:t>49</w:t>
          </w:r>
          <w:r w:rsidRPr="00CE589E">
            <w:rPr>
              <w:rFonts w:ascii="Calibri" w:eastAsia="Cambria" w:hAnsi="Calibri" w:cs="Calibri"/>
              <w:i/>
              <w:color w:val="44546A"/>
              <w:sz w:val="20"/>
            </w:rPr>
            <w:t>-</w:t>
          </w:r>
          <w:r w:rsidR="00F514F7">
            <w:rPr>
              <w:rFonts w:ascii="Calibri" w:eastAsia="Cambria" w:hAnsi="Calibri" w:cs="Calibri"/>
              <w:i/>
              <w:color w:val="44546A"/>
              <w:sz w:val="20"/>
            </w:rPr>
            <w:t>54</w:t>
          </w:r>
        </w:p>
        <w:p w14:paraId="5D6CB448" w14:textId="77777777" w:rsidR="003B36E6" w:rsidRPr="00CE589E" w:rsidRDefault="003B36E6" w:rsidP="003B36E6">
          <w:pPr>
            <w:spacing w:after="0" w:line="240" w:lineRule="auto"/>
            <w:rPr>
              <w:rFonts w:ascii="Calibri" w:eastAsia="Cambria" w:hAnsi="Calibri" w:cs="Calibri"/>
              <w:color w:val="44546A"/>
              <w:sz w:val="20"/>
            </w:rPr>
          </w:pPr>
          <w:r w:rsidRPr="00CE589E">
            <w:rPr>
              <w:rFonts w:ascii="Calibri" w:eastAsia="Cambria" w:hAnsi="Calibri" w:cs="Calibri"/>
              <w:color w:val="44546A"/>
              <w:sz w:val="20"/>
            </w:rPr>
            <w:t xml:space="preserve">ISSN (online) : </w:t>
          </w:r>
          <w:r w:rsidR="0051631C">
            <w:rPr>
              <w:rFonts w:ascii="Calibri" w:eastAsia="Cambria" w:hAnsi="Calibri" w:cs="Calibri"/>
              <w:color w:val="44546A"/>
              <w:sz w:val="20"/>
            </w:rPr>
            <w:t>2746</w:t>
          </w:r>
          <w:r w:rsidR="0051631C" w:rsidRPr="00CE589E">
            <w:rPr>
              <w:rFonts w:ascii="Calibri" w:eastAsia="Cambria" w:hAnsi="Calibri" w:cs="Calibri"/>
              <w:color w:val="44546A"/>
              <w:sz w:val="20"/>
            </w:rPr>
            <w:t>.</w:t>
          </w:r>
          <w:r w:rsidR="0051631C">
            <w:rPr>
              <w:rFonts w:ascii="Calibri" w:eastAsia="Cambria" w:hAnsi="Calibri" w:cs="Calibri"/>
              <w:color w:val="44546A"/>
              <w:sz w:val="20"/>
            </w:rPr>
            <w:t>5527</w:t>
          </w:r>
          <w:r w:rsidR="0051631C" w:rsidRPr="00CE589E">
            <w:rPr>
              <w:rFonts w:ascii="Calibri" w:eastAsia="Cambria" w:hAnsi="Calibri" w:cs="Calibri"/>
              <w:color w:val="44546A"/>
              <w:sz w:val="20"/>
            </w:rPr>
            <w:t xml:space="preserve"> </w:t>
          </w:r>
          <w:r w:rsidRPr="00CE589E">
            <w:rPr>
              <w:rFonts w:ascii="Calibri" w:eastAsia="Cambria" w:hAnsi="Calibri" w:cs="Calibri"/>
              <w:color w:val="44546A"/>
              <w:sz w:val="20"/>
            </w:rPr>
            <w:t xml:space="preserve">DOI:  </w:t>
          </w:r>
          <w:hyperlink r:id="rId1">
            <w:r w:rsidRPr="00CE589E">
              <w:rPr>
                <w:rFonts w:ascii="Calibri" w:eastAsia="Cambria" w:hAnsi="Calibri" w:cs="Calibri"/>
                <w:color w:val="44546A"/>
                <w:sz w:val="20"/>
                <w:highlight w:val="white"/>
                <w:u w:val="single"/>
              </w:rPr>
              <w:t>xx</w:t>
            </w:r>
          </w:hyperlink>
          <w:hyperlink r:id="rId2">
            <w:r w:rsidRPr="00CE589E">
              <w:rPr>
                <w:rFonts w:ascii="Calibri" w:eastAsia="Cambria" w:hAnsi="Calibri" w:cs="Calibri"/>
                <w:color w:val="44546A"/>
                <w:sz w:val="20"/>
                <w:highlight w:val="white"/>
              </w:rPr>
              <w:t>.xxxxx/jdht.vxix.</w:t>
            </w:r>
          </w:hyperlink>
          <w:r w:rsidRPr="00CE589E">
            <w:rPr>
              <w:rFonts w:ascii="Calibri" w:eastAsia="Cambria" w:hAnsi="Calibri" w:cs="Calibri"/>
              <w:color w:val="44546A"/>
              <w:sz w:val="20"/>
            </w:rPr>
            <w:t>xx</w:t>
          </w:r>
        </w:p>
        <w:p w14:paraId="2E4D1901" w14:textId="77777777" w:rsidR="003B36E6" w:rsidRPr="00CE589E" w:rsidRDefault="003B36E6" w:rsidP="003B36E6">
          <w:pPr>
            <w:spacing w:after="0" w:line="240" w:lineRule="auto"/>
            <w:rPr>
              <w:rFonts w:ascii="Calibri" w:eastAsia="Cambria" w:hAnsi="Calibri" w:cs="Calibri"/>
              <w:color w:val="44546A"/>
              <w:sz w:val="20"/>
            </w:rPr>
          </w:pPr>
        </w:p>
      </w:tc>
      <w:tc>
        <w:tcPr>
          <w:tcW w:w="4936" w:type="dxa"/>
        </w:tcPr>
        <w:p w14:paraId="5EC515F3" w14:textId="77777777" w:rsidR="003B36E6" w:rsidRPr="00CE589E" w:rsidRDefault="003B36E6" w:rsidP="003B36E6">
          <w:pPr>
            <w:spacing w:after="0" w:line="240" w:lineRule="auto"/>
            <w:rPr>
              <w:rFonts w:ascii="Calibri" w:eastAsia="Cambria" w:hAnsi="Calibri" w:cs="Calibri"/>
              <w:color w:val="44546A"/>
              <w:sz w:val="20"/>
            </w:rPr>
          </w:pPr>
        </w:p>
      </w:tc>
    </w:tr>
  </w:tbl>
  <w:p w14:paraId="63C5B99B" w14:textId="77777777" w:rsidR="00FE026A" w:rsidRPr="00CE589E" w:rsidRDefault="00FE026A" w:rsidP="003B36E6">
    <w:pPr>
      <w:pStyle w:val="Header"/>
      <w:rPr>
        <w:rFonts w:ascii="Calibri" w:hAnsi="Calibri" w:cs="Calibri"/>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34" w:type="dxa"/>
      <w:tblBorders>
        <w:top w:val="nil"/>
        <w:left w:val="nil"/>
        <w:bottom w:val="nil"/>
        <w:right w:val="nil"/>
        <w:insideH w:val="nil"/>
        <w:insideV w:val="nil"/>
      </w:tblBorders>
      <w:tblLayout w:type="fixed"/>
      <w:tblLook w:val="0400" w:firstRow="0" w:lastRow="0" w:firstColumn="0" w:lastColumn="0" w:noHBand="0" w:noVBand="1"/>
    </w:tblPr>
    <w:tblGrid>
      <w:gridCol w:w="5298"/>
      <w:gridCol w:w="4936"/>
    </w:tblGrid>
    <w:tr w:rsidR="00CE589E" w:rsidRPr="00CE589E" w14:paraId="3FFAB1B9" w14:textId="77777777" w:rsidTr="003E3446">
      <w:trPr>
        <w:trHeight w:val="878"/>
      </w:trPr>
      <w:tc>
        <w:tcPr>
          <w:tcW w:w="5298" w:type="dxa"/>
        </w:tcPr>
        <w:p w14:paraId="4E42B7E7" w14:textId="77777777" w:rsidR="00CE589E" w:rsidRPr="00CE589E" w:rsidRDefault="00CE589E" w:rsidP="00CE589E">
          <w:pPr>
            <w:spacing w:after="0" w:line="240" w:lineRule="auto"/>
            <w:rPr>
              <w:rFonts w:ascii="Calibri" w:eastAsia="Cambria" w:hAnsi="Calibri" w:cs="Calibri"/>
              <w:color w:val="44546A"/>
              <w:sz w:val="20"/>
            </w:rPr>
          </w:pPr>
          <w:r w:rsidRPr="00CE589E">
            <w:rPr>
              <w:rFonts w:ascii="Calibri" w:eastAsia="Cambria" w:hAnsi="Calibri" w:cs="Calibri"/>
              <w:color w:val="44546A"/>
              <w:sz w:val="20"/>
            </w:rPr>
            <w:t>Thera-dent Jurnal Terapis Gigi dan Mulut</w:t>
          </w:r>
        </w:p>
        <w:p w14:paraId="7095F41A" w14:textId="77777777" w:rsidR="00CE589E" w:rsidRPr="00CE589E" w:rsidRDefault="00CE589E" w:rsidP="00CE589E">
          <w:pPr>
            <w:spacing w:after="0" w:line="240" w:lineRule="auto"/>
            <w:rPr>
              <w:rFonts w:ascii="Calibri" w:eastAsia="Cambria" w:hAnsi="Calibri" w:cs="Calibri"/>
              <w:color w:val="44546A"/>
              <w:sz w:val="20"/>
            </w:rPr>
          </w:pPr>
          <w:r w:rsidRPr="00CE589E">
            <w:rPr>
              <w:rFonts w:ascii="Calibri" w:eastAsia="Cambria" w:hAnsi="Calibri" w:cs="Calibri"/>
              <w:i/>
              <w:color w:val="44546A"/>
              <w:sz w:val="20"/>
            </w:rPr>
            <w:t>Volume x, Nomor x Tahun xxxx, pp. xx-xx</w:t>
          </w:r>
        </w:p>
        <w:p w14:paraId="43C28BD2" w14:textId="77777777" w:rsidR="00CE589E" w:rsidRPr="00CE589E" w:rsidRDefault="00CE589E" w:rsidP="00CE589E">
          <w:pPr>
            <w:spacing w:after="0" w:line="240" w:lineRule="auto"/>
            <w:rPr>
              <w:rFonts w:ascii="Calibri" w:eastAsia="Cambria" w:hAnsi="Calibri" w:cs="Calibri"/>
              <w:color w:val="44546A"/>
              <w:sz w:val="20"/>
            </w:rPr>
          </w:pPr>
          <w:r w:rsidRPr="00CE589E">
            <w:rPr>
              <w:rFonts w:ascii="Calibri" w:eastAsia="Cambria" w:hAnsi="Calibri" w:cs="Calibri"/>
              <w:color w:val="44546A"/>
              <w:sz w:val="20"/>
            </w:rPr>
            <w:t xml:space="preserve">ISSN (online) : xxx.xxx </w:t>
          </w:r>
          <w:r w:rsidRPr="00CE589E">
            <w:rPr>
              <w:rFonts w:ascii="Calibri" w:eastAsia="Cambria" w:hAnsi="Calibri" w:cs="Calibri"/>
              <w:i/>
              <w:color w:val="44546A"/>
              <w:sz w:val="20"/>
            </w:rPr>
            <w:t xml:space="preserve"> </w:t>
          </w:r>
          <w:r w:rsidRPr="00CE589E">
            <w:rPr>
              <w:rFonts w:ascii="Calibri" w:eastAsia="Cambria" w:hAnsi="Calibri" w:cs="Calibri"/>
              <w:color w:val="44546A"/>
              <w:sz w:val="20"/>
            </w:rPr>
            <w:t xml:space="preserve">DOI:  </w:t>
          </w:r>
          <w:hyperlink r:id="rId1">
            <w:r w:rsidRPr="00CE589E">
              <w:rPr>
                <w:rFonts w:ascii="Calibri" w:eastAsia="Cambria" w:hAnsi="Calibri" w:cs="Calibri"/>
                <w:color w:val="44546A"/>
                <w:sz w:val="20"/>
                <w:highlight w:val="white"/>
                <w:u w:val="single"/>
              </w:rPr>
              <w:t>xx</w:t>
            </w:r>
          </w:hyperlink>
          <w:hyperlink r:id="rId2">
            <w:r w:rsidRPr="00CE589E">
              <w:rPr>
                <w:rFonts w:ascii="Calibri" w:eastAsia="Cambria" w:hAnsi="Calibri" w:cs="Calibri"/>
                <w:color w:val="44546A"/>
                <w:sz w:val="20"/>
                <w:highlight w:val="white"/>
              </w:rPr>
              <w:t>.xxxxx/jdht.vxix.</w:t>
            </w:r>
          </w:hyperlink>
          <w:r w:rsidRPr="00CE589E">
            <w:rPr>
              <w:rFonts w:ascii="Calibri" w:eastAsia="Cambria" w:hAnsi="Calibri" w:cs="Calibri"/>
              <w:color w:val="44546A"/>
              <w:sz w:val="20"/>
            </w:rPr>
            <w:t>xx</w:t>
          </w:r>
        </w:p>
        <w:p w14:paraId="197AD33B" w14:textId="77777777" w:rsidR="00CE589E" w:rsidRPr="00CE589E" w:rsidRDefault="00CE589E" w:rsidP="00CE589E">
          <w:pPr>
            <w:spacing w:after="0" w:line="240" w:lineRule="auto"/>
            <w:rPr>
              <w:rFonts w:ascii="Calibri" w:eastAsia="Cambria" w:hAnsi="Calibri" w:cs="Calibri"/>
              <w:color w:val="44546A"/>
              <w:sz w:val="20"/>
            </w:rPr>
          </w:pPr>
        </w:p>
      </w:tc>
      <w:tc>
        <w:tcPr>
          <w:tcW w:w="4936" w:type="dxa"/>
        </w:tcPr>
        <w:p w14:paraId="18062D0B" w14:textId="77777777" w:rsidR="00CE589E" w:rsidRPr="00CE589E" w:rsidRDefault="00CE589E" w:rsidP="00CE589E">
          <w:pPr>
            <w:spacing w:after="0" w:line="240" w:lineRule="auto"/>
            <w:rPr>
              <w:rFonts w:ascii="Calibri" w:eastAsia="Cambria" w:hAnsi="Calibri" w:cs="Calibri"/>
              <w:color w:val="44546A"/>
              <w:sz w:val="20"/>
            </w:rPr>
          </w:pPr>
        </w:p>
      </w:tc>
    </w:tr>
  </w:tbl>
  <w:p w14:paraId="0F80DEED" w14:textId="77777777" w:rsidR="003B36E6" w:rsidRPr="00CE589E" w:rsidRDefault="003B36E6">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19"/>
    <w:lvl w:ilvl="0">
      <w:start w:val="1"/>
      <w:numFmt w:val="decimal"/>
      <w:lvlText w:val="[%1]"/>
      <w:lvlJc w:val="left"/>
      <w:pPr>
        <w:tabs>
          <w:tab w:val="num" w:pos="432"/>
        </w:tabs>
        <w:ind w:left="432" w:hanging="432"/>
      </w:p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1" w15:restartNumberingAfterBreak="0">
    <w:nsid w:val="15452AA9"/>
    <w:multiLevelType w:val="hybridMultilevel"/>
    <w:tmpl w:val="32A6861C"/>
    <w:lvl w:ilvl="0" w:tplc="498CDCA2">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C5B71"/>
    <w:multiLevelType w:val="hybridMultilevel"/>
    <w:tmpl w:val="FBD489B0"/>
    <w:lvl w:ilvl="0" w:tplc="54FCE0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4677E1"/>
    <w:multiLevelType w:val="hybridMultilevel"/>
    <w:tmpl w:val="7F26475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46C02D5"/>
    <w:multiLevelType w:val="hybridMultilevel"/>
    <w:tmpl w:val="FBD489B0"/>
    <w:lvl w:ilvl="0" w:tplc="54FCE0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410CB4"/>
    <w:multiLevelType w:val="hybridMultilevel"/>
    <w:tmpl w:val="FBD489B0"/>
    <w:lvl w:ilvl="0" w:tplc="54FCE0CE">
      <w:start w:val="1"/>
      <w:numFmt w:val="upperRoman"/>
      <w:pStyle w:val="JSKReferenceItem"/>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92A5118"/>
    <w:multiLevelType w:val="hybridMultilevel"/>
    <w:tmpl w:val="83FCFA1A"/>
    <w:lvl w:ilvl="0" w:tplc="5FE8CF18">
      <w:start w:val="1"/>
      <w:numFmt w:val="decimal"/>
      <w:lvlText w:val="%1."/>
      <w:lvlJc w:val="left"/>
      <w:pPr>
        <w:ind w:left="720" w:hanging="360"/>
      </w:pPr>
      <w:rPr>
        <w:rFonts w:eastAsia="Times New Roman" w:cs="Times New Roman"/>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lliana">
    <w15:presenceInfo w15:providerId="AD" w15:userId="S::ulliana@myonedrive.xyz::59836bec-25a9-4507-b66a-afeddd76df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F35"/>
    <w:rsid w:val="00065F10"/>
    <w:rsid w:val="00096DD2"/>
    <w:rsid w:val="000C6F3D"/>
    <w:rsid w:val="00115CDE"/>
    <w:rsid w:val="0023719E"/>
    <w:rsid w:val="00310E75"/>
    <w:rsid w:val="0032689C"/>
    <w:rsid w:val="00343013"/>
    <w:rsid w:val="003926C0"/>
    <w:rsid w:val="003B36E6"/>
    <w:rsid w:val="0040091F"/>
    <w:rsid w:val="0044263B"/>
    <w:rsid w:val="00446950"/>
    <w:rsid w:val="00476AA4"/>
    <w:rsid w:val="004907C7"/>
    <w:rsid w:val="00493DE0"/>
    <w:rsid w:val="00507213"/>
    <w:rsid w:val="0051631C"/>
    <w:rsid w:val="0053086E"/>
    <w:rsid w:val="005415CD"/>
    <w:rsid w:val="00577B93"/>
    <w:rsid w:val="005D12F3"/>
    <w:rsid w:val="00603D32"/>
    <w:rsid w:val="006709EA"/>
    <w:rsid w:val="006C0BFD"/>
    <w:rsid w:val="006F0913"/>
    <w:rsid w:val="00716B4A"/>
    <w:rsid w:val="00724E90"/>
    <w:rsid w:val="0075422D"/>
    <w:rsid w:val="00772790"/>
    <w:rsid w:val="007A305F"/>
    <w:rsid w:val="007B6727"/>
    <w:rsid w:val="008D5454"/>
    <w:rsid w:val="00914662"/>
    <w:rsid w:val="009C33B2"/>
    <w:rsid w:val="009D4489"/>
    <w:rsid w:val="00A5409B"/>
    <w:rsid w:val="00A964A7"/>
    <w:rsid w:val="00B120ED"/>
    <w:rsid w:val="00B32546"/>
    <w:rsid w:val="00B33EAC"/>
    <w:rsid w:val="00B47B2B"/>
    <w:rsid w:val="00BD4F35"/>
    <w:rsid w:val="00C5497D"/>
    <w:rsid w:val="00C55690"/>
    <w:rsid w:val="00C6449A"/>
    <w:rsid w:val="00CE589E"/>
    <w:rsid w:val="00D20325"/>
    <w:rsid w:val="00D676BD"/>
    <w:rsid w:val="00DE659C"/>
    <w:rsid w:val="00E177DC"/>
    <w:rsid w:val="00E30A58"/>
    <w:rsid w:val="00E7587B"/>
    <w:rsid w:val="00EC1FBE"/>
    <w:rsid w:val="00F47F91"/>
    <w:rsid w:val="00F514F7"/>
    <w:rsid w:val="00FC2CB4"/>
    <w:rsid w:val="00FE0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38EE13"/>
  <w15:docId w15:val="{53ED2A5F-EAED-47AC-8818-255F0289F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F35"/>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Body of text,UGEX'Z"/>
    <w:basedOn w:val="Normal"/>
    <w:link w:val="ListParagraphChar"/>
    <w:uiPriority w:val="1"/>
    <w:qFormat/>
    <w:rsid w:val="00BD4F35"/>
    <w:pPr>
      <w:ind w:left="720"/>
      <w:contextualSpacing/>
    </w:pPr>
    <w:rPr>
      <w:rFonts w:ascii="Calibri" w:eastAsia="Calibri" w:hAnsi="Calibri" w:cs="Times New Roman"/>
      <w:lang w:val="id-ID" w:eastAsia="en-US"/>
    </w:rPr>
  </w:style>
  <w:style w:type="character" w:customStyle="1" w:styleId="ListParagraphChar">
    <w:name w:val="List Paragraph Char"/>
    <w:aliases w:val="Heading 1 Char1 Char,Body of text Char,UGEX'Z Char"/>
    <w:link w:val="ListParagraph"/>
    <w:uiPriority w:val="34"/>
    <w:rsid w:val="00BD4F35"/>
    <w:rPr>
      <w:rFonts w:ascii="Calibri" w:eastAsia="Calibri" w:hAnsi="Calibri" w:cs="Times New Roman"/>
      <w:lang w:val="id-ID"/>
    </w:rPr>
  </w:style>
  <w:style w:type="paragraph" w:styleId="Header">
    <w:name w:val="header"/>
    <w:basedOn w:val="Normal"/>
    <w:link w:val="HeaderChar"/>
    <w:uiPriority w:val="99"/>
    <w:unhideWhenUsed/>
    <w:rsid w:val="00BD4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F35"/>
    <w:rPr>
      <w:rFonts w:eastAsiaTheme="minorEastAsia"/>
      <w:lang w:eastAsia="ja-JP"/>
    </w:rPr>
  </w:style>
  <w:style w:type="paragraph" w:styleId="Footer">
    <w:name w:val="footer"/>
    <w:basedOn w:val="Normal"/>
    <w:link w:val="FooterChar"/>
    <w:uiPriority w:val="99"/>
    <w:unhideWhenUsed/>
    <w:rsid w:val="00BD4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F35"/>
    <w:rPr>
      <w:rFonts w:eastAsiaTheme="minorEastAsia"/>
      <w:lang w:eastAsia="ja-JP"/>
    </w:rPr>
  </w:style>
  <w:style w:type="paragraph" w:styleId="BalloonText">
    <w:name w:val="Balloon Text"/>
    <w:basedOn w:val="Normal"/>
    <w:link w:val="BalloonTextChar"/>
    <w:uiPriority w:val="99"/>
    <w:semiHidden/>
    <w:unhideWhenUsed/>
    <w:rsid w:val="00C549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97D"/>
    <w:rPr>
      <w:rFonts w:ascii="Tahoma" w:eastAsiaTheme="minorEastAsia" w:hAnsi="Tahoma" w:cs="Tahoma"/>
      <w:sz w:val="16"/>
      <w:szCs w:val="16"/>
      <w:lang w:eastAsia="ja-JP"/>
    </w:rPr>
  </w:style>
  <w:style w:type="table" w:styleId="TableGrid">
    <w:name w:val="Table Grid"/>
    <w:basedOn w:val="TableNormal"/>
    <w:uiPriority w:val="59"/>
    <w:rsid w:val="00716B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SKReferenceItem">
    <w:name w:val="JSK Reference Item"/>
    <w:basedOn w:val="Normal"/>
    <w:rsid w:val="004907C7"/>
    <w:pPr>
      <w:numPr>
        <w:numId w:val="3"/>
      </w:numPr>
      <w:suppressAutoHyphens/>
      <w:snapToGrid w:val="0"/>
      <w:spacing w:after="0" w:line="240" w:lineRule="auto"/>
      <w:jc w:val="both"/>
    </w:pPr>
    <w:rPr>
      <w:rFonts w:ascii="Times New Roman" w:eastAsia="Times New Roman" w:hAnsi="Times New Roman" w:cs="Times New Roman"/>
      <w:sz w:val="16"/>
      <w:szCs w:val="24"/>
      <w:lang w:val="id-ID" w:eastAsia="zh-CN"/>
    </w:rPr>
  </w:style>
  <w:style w:type="paragraph" w:styleId="BodyText">
    <w:name w:val="Body Text"/>
    <w:basedOn w:val="Normal"/>
    <w:link w:val="BodyTextChar"/>
    <w:uiPriority w:val="1"/>
    <w:qFormat/>
    <w:rsid w:val="0051631C"/>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51631C"/>
    <w:rPr>
      <w:rFonts w:ascii="Times New Roman" w:eastAsia="Times New Roman" w:hAnsi="Times New Roman" w:cs="Times New Roman"/>
      <w:sz w:val="24"/>
      <w:szCs w:val="24"/>
      <w:lang w:val="id"/>
    </w:rPr>
  </w:style>
  <w:style w:type="character" w:styleId="CommentReference">
    <w:name w:val="annotation reference"/>
    <w:basedOn w:val="DefaultParagraphFont"/>
    <w:uiPriority w:val="99"/>
    <w:semiHidden/>
    <w:unhideWhenUsed/>
    <w:rsid w:val="00115CDE"/>
    <w:rPr>
      <w:sz w:val="16"/>
      <w:szCs w:val="16"/>
    </w:rPr>
  </w:style>
  <w:style w:type="paragraph" w:styleId="CommentText">
    <w:name w:val="annotation text"/>
    <w:basedOn w:val="Normal"/>
    <w:link w:val="CommentTextChar"/>
    <w:uiPriority w:val="99"/>
    <w:unhideWhenUsed/>
    <w:rsid w:val="00115CDE"/>
    <w:pPr>
      <w:spacing w:line="240" w:lineRule="auto"/>
    </w:pPr>
    <w:rPr>
      <w:sz w:val="20"/>
      <w:szCs w:val="20"/>
    </w:rPr>
  </w:style>
  <w:style w:type="character" w:customStyle="1" w:styleId="CommentTextChar">
    <w:name w:val="Comment Text Char"/>
    <w:basedOn w:val="DefaultParagraphFont"/>
    <w:link w:val="CommentText"/>
    <w:uiPriority w:val="99"/>
    <w:rsid w:val="00115CDE"/>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115CDE"/>
    <w:rPr>
      <w:b/>
      <w:bCs/>
    </w:rPr>
  </w:style>
  <w:style w:type="character" w:customStyle="1" w:styleId="CommentSubjectChar">
    <w:name w:val="Comment Subject Char"/>
    <w:basedOn w:val="CommentTextChar"/>
    <w:link w:val="CommentSubject"/>
    <w:uiPriority w:val="99"/>
    <w:semiHidden/>
    <w:rsid w:val="00115CDE"/>
    <w:rPr>
      <w:rFonts w:eastAsiaTheme="minorEastAsia"/>
      <w:b/>
      <w:bCs/>
      <w:sz w:val="20"/>
      <w:szCs w:val="20"/>
      <w:lang w:eastAsia="ja-JP"/>
    </w:rPr>
  </w:style>
  <w:style w:type="character" w:styleId="Hyperlink">
    <w:name w:val="Hyperlink"/>
    <w:basedOn w:val="DefaultParagraphFont"/>
    <w:uiPriority w:val="99"/>
    <w:unhideWhenUsed/>
    <w:rsid w:val="00FC2C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58039">
      <w:bodyDiv w:val="1"/>
      <w:marLeft w:val="0"/>
      <w:marRight w:val="0"/>
      <w:marTop w:val="0"/>
      <w:marBottom w:val="0"/>
      <w:divBdr>
        <w:top w:val="none" w:sz="0" w:space="0" w:color="auto"/>
        <w:left w:val="none" w:sz="0" w:space="0" w:color="auto"/>
        <w:bottom w:val="none" w:sz="0" w:space="0" w:color="auto"/>
        <w:right w:val="none" w:sz="0" w:space="0" w:color="auto"/>
      </w:divBdr>
      <w:divsChild>
        <w:div w:id="1306858132">
          <w:marLeft w:val="0"/>
          <w:marRight w:val="0"/>
          <w:marTop w:val="0"/>
          <w:marBottom w:val="0"/>
          <w:divBdr>
            <w:top w:val="none" w:sz="0" w:space="0" w:color="auto"/>
            <w:left w:val="none" w:sz="0" w:space="0" w:color="auto"/>
            <w:bottom w:val="none" w:sz="0" w:space="0" w:color="auto"/>
            <w:right w:val="none" w:sz="0" w:space="0" w:color="auto"/>
          </w:divBdr>
        </w:div>
        <w:div w:id="1206482229">
          <w:marLeft w:val="0"/>
          <w:marRight w:val="0"/>
          <w:marTop w:val="0"/>
          <w:marBottom w:val="0"/>
          <w:divBdr>
            <w:top w:val="none" w:sz="0" w:space="0" w:color="auto"/>
            <w:left w:val="none" w:sz="0" w:space="0" w:color="auto"/>
            <w:bottom w:val="none" w:sz="0" w:space="0" w:color="auto"/>
            <w:right w:val="none" w:sz="0" w:space="0" w:color="auto"/>
          </w:divBdr>
        </w:div>
        <w:div w:id="431781441">
          <w:marLeft w:val="0"/>
          <w:marRight w:val="0"/>
          <w:marTop w:val="0"/>
          <w:marBottom w:val="0"/>
          <w:divBdr>
            <w:top w:val="none" w:sz="0" w:space="0" w:color="auto"/>
            <w:left w:val="none" w:sz="0" w:space="0" w:color="auto"/>
            <w:bottom w:val="none" w:sz="0" w:space="0" w:color="auto"/>
            <w:right w:val="none" w:sz="0" w:space="0" w:color="auto"/>
          </w:divBdr>
        </w:div>
        <w:div w:id="1210414547">
          <w:marLeft w:val="0"/>
          <w:marRight w:val="0"/>
          <w:marTop w:val="0"/>
          <w:marBottom w:val="0"/>
          <w:divBdr>
            <w:top w:val="none" w:sz="0" w:space="0" w:color="auto"/>
            <w:left w:val="none" w:sz="0" w:space="0" w:color="auto"/>
            <w:bottom w:val="none" w:sz="0" w:space="0" w:color="auto"/>
            <w:right w:val="none" w:sz="0" w:space="0" w:color="auto"/>
          </w:divBdr>
        </w:div>
        <w:div w:id="1396584825">
          <w:marLeft w:val="0"/>
          <w:marRight w:val="0"/>
          <w:marTop w:val="0"/>
          <w:marBottom w:val="0"/>
          <w:divBdr>
            <w:top w:val="none" w:sz="0" w:space="0" w:color="auto"/>
            <w:left w:val="none" w:sz="0" w:space="0" w:color="auto"/>
            <w:bottom w:val="none" w:sz="0" w:space="0" w:color="auto"/>
            <w:right w:val="none" w:sz="0" w:space="0" w:color="auto"/>
          </w:divBdr>
        </w:div>
        <w:div w:id="409733745">
          <w:marLeft w:val="0"/>
          <w:marRight w:val="0"/>
          <w:marTop w:val="0"/>
          <w:marBottom w:val="0"/>
          <w:divBdr>
            <w:top w:val="none" w:sz="0" w:space="0" w:color="auto"/>
            <w:left w:val="none" w:sz="0" w:space="0" w:color="auto"/>
            <w:bottom w:val="none" w:sz="0" w:space="0" w:color="auto"/>
            <w:right w:val="none" w:sz="0" w:space="0" w:color="auto"/>
          </w:divBdr>
        </w:div>
        <w:div w:id="706562971">
          <w:marLeft w:val="0"/>
          <w:marRight w:val="0"/>
          <w:marTop w:val="0"/>
          <w:marBottom w:val="0"/>
          <w:divBdr>
            <w:top w:val="none" w:sz="0" w:space="0" w:color="auto"/>
            <w:left w:val="none" w:sz="0" w:space="0" w:color="auto"/>
            <w:bottom w:val="none" w:sz="0" w:space="0" w:color="auto"/>
            <w:right w:val="none" w:sz="0" w:space="0" w:color="auto"/>
          </w:divBdr>
        </w:div>
      </w:divsChild>
    </w:div>
    <w:div w:id="2011055176">
      <w:bodyDiv w:val="1"/>
      <w:marLeft w:val="0"/>
      <w:marRight w:val="0"/>
      <w:marTop w:val="0"/>
      <w:marBottom w:val="0"/>
      <w:divBdr>
        <w:top w:val="none" w:sz="0" w:space="0" w:color="auto"/>
        <w:left w:val="none" w:sz="0" w:space="0" w:color="auto"/>
        <w:bottom w:val="none" w:sz="0" w:space="0" w:color="auto"/>
        <w:right w:val="none" w:sz="0" w:space="0" w:color="auto"/>
      </w:divBdr>
      <w:divsChild>
        <w:div w:id="1159232006">
          <w:marLeft w:val="0"/>
          <w:marRight w:val="0"/>
          <w:marTop w:val="0"/>
          <w:marBottom w:val="0"/>
          <w:divBdr>
            <w:top w:val="none" w:sz="0" w:space="0" w:color="auto"/>
            <w:left w:val="none" w:sz="0" w:space="0" w:color="auto"/>
            <w:bottom w:val="none" w:sz="0" w:space="0" w:color="auto"/>
            <w:right w:val="none" w:sz="0" w:space="0" w:color="auto"/>
          </w:divBdr>
        </w:div>
        <w:div w:id="1880438404">
          <w:marLeft w:val="0"/>
          <w:marRight w:val="0"/>
          <w:marTop w:val="0"/>
          <w:marBottom w:val="0"/>
          <w:divBdr>
            <w:top w:val="none" w:sz="0" w:space="0" w:color="auto"/>
            <w:left w:val="none" w:sz="0" w:space="0" w:color="auto"/>
            <w:bottom w:val="none" w:sz="0" w:space="0" w:color="auto"/>
            <w:right w:val="none" w:sz="0" w:space="0" w:color="auto"/>
          </w:divBdr>
        </w:div>
        <w:div w:id="2096710224">
          <w:marLeft w:val="0"/>
          <w:marRight w:val="0"/>
          <w:marTop w:val="0"/>
          <w:marBottom w:val="0"/>
          <w:divBdr>
            <w:top w:val="none" w:sz="0" w:space="0" w:color="auto"/>
            <w:left w:val="none" w:sz="0" w:space="0" w:color="auto"/>
            <w:bottom w:val="none" w:sz="0" w:space="0" w:color="auto"/>
            <w:right w:val="none" w:sz="0" w:space="0" w:color="auto"/>
          </w:divBdr>
        </w:div>
        <w:div w:id="609239933">
          <w:marLeft w:val="0"/>
          <w:marRight w:val="0"/>
          <w:marTop w:val="0"/>
          <w:marBottom w:val="0"/>
          <w:divBdr>
            <w:top w:val="none" w:sz="0" w:space="0" w:color="auto"/>
            <w:left w:val="none" w:sz="0" w:space="0" w:color="auto"/>
            <w:bottom w:val="none" w:sz="0" w:space="0" w:color="auto"/>
            <w:right w:val="none" w:sz="0" w:space="0" w:color="auto"/>
          </w:divBdr>
        </w:div>
        <w:div w:id="536820371">
          <w:marLeft w:val="0"/>
          <w:marRight w:val="0"/>
          <w:marTop w:val="0"/>
          <w:marBottom w:val="0"/>
          <w:divBdr>
            <w:top w:val="none" w:sz="0" w:space="0" w:color="auto"/>
            <w:left w:val="none" w:sz="0" w:space="0" w:color="auto"/>
            <w:bottom w:val="none" w:sz="0" w:space="0" w:color="auto"/>
            <w:right w:val="none" w:sz="0" w:space="0" w:color="auto"/>
          </w:divBdr>
        </w:div>
        <w:div w:id="663895961">
          <w:marLeft w:val="0"/>
          <w:marRight w:val="0"/>
          <w:marTop w:val="0"/>
          <w:marBottom w:val="0"/>
          <w:divBdr>
            <w:top w:val="none" w:sz="0" w:space="0" w:color="auto"/>
            <w:left w:val="none" w:sz="0" w:space="0" w:color="auto"/>
            <w:bottom w:val="none" w:sz="0" w:space="0" w:color="auto"/>
            <w:right w:val="none" w:sz="0" w:space="0" w:color="auto"/>
          </w:divBdr>
        </w:div>
        <w:div w:id="1704556434">
          <w:marLeft w:val="0"/>
          <w:marRight w:val="0"/>
          <w:marTop w:val="0"/>
          <w:marBottom w:val="0"/>
          <w:divBdr>
            <w:top w:val="none" w:sz="0" w:space="0" w:color="auto"/>
            <w:left w:val="none" w:sz="0" w:space="0" w:color="auto"/>
            <w:bottom w:val="none" w:sz="0" w:space="0" w:color="auto"/>
            <w:right w:val="none" w:sz="0" w:space="0" w:color="auto"/>
          </w:divBdr>
        </w:div>
        <w:div w:id="1078019701">
          <w:marLeft w:val="0"/>
          <w:marRight w:val="0"/>
          <w:marTop w:val="0"/>
          <w:marBottom w:val="0"/>
          <w:divBdr>
            <w:top w:val="none" w:sz="0" w:space="0" w:color="auto"/>
            <w:left w:val="none" w:sz="0" w:space="0" w:color="auto"/>
            <w:bottom w:val="none" w:sz="0" w:space="0" w:color="auto"/>
            <w:right w:val="none" w:sz="0" w:space="0" w:color="auto"/>
          </w:divBdr>
        </w:div>
        <w:div w:id="209465952">
          <w:marLeft w:val="0"/>
          <w:marRight w:val="0"/>
          <w:marTop w:val="0"/>
          <w:marBottom w:val="0"/>
          <w:divBdr>
            <w:top w:val="none" w:sz="0" w:space="0" w:color="auto"/>
            <w:left w:val="none" w:sz="0" w:space="0" w:color="auto"/>
            <w:bottom w:val="none" w:sz="0" w:space="0" w:color="auto"/>
            <w:right w:val="none" w:sz="0" w:space="0" w:color="auto"/>
          </w:divBdr>
        </w:div>
        <w:div w:id="578248844">
          <w:marLeft w:val="0"/>
          <w:marRight w:val="0"/>
          <w:marTop w:val="0"/>
          <w:marBottom w:val="0"/>
          <w:divBdr>
            <w:top w:val="none" w:sz="0" w:space="0" w:color="auto"/>
            <w:left w:val="none" w:sz="0" w:space="0" w:color="auto"/>
            <w:bottom w:val="none" w:sz="0" w:space="0" w:color="auto"/>
            <w:right w:val="none" w:sz="0" w:space="0" w:color="auto"/>
          </w:divBdr>
        </w:div>
        <w:div w:id="1931574496">
          <w:marLeft w:val="0"/>
          <w:marRight w:val="0"/>
          <w:marTop w:val="0"/>
          <w:marBottom w:val="0"/>
          <w:divBdr>
            <w:top w:val="none" w:sz="0" w:space="0" w:color="auto"/>
            <w:left w:val="none" w:sz="0" w:space="0" w:color="auto"/>
            <w:bottom w:val="none" w:sz="0" w:space="0" w:color="auto"/>
            <w:right w:val="none" w:sz="0" w:space="0" w:color="auto"/>
          </w:divBdr>
        </w:div>
        <w:div w:id="1467428416">
          <w:marLeft w:val="0"/>
          <w:marRight w:val="0"/>
          <w:marTop w:val="0"/>
          <w:marBottom w:val="0"/>
          <w:divBdr>
            <w:top w:val="none" w:sz="0" w:space="0" w:color="auto"/>
            <w:left w:val="none" w:sz="0" w:space="0" w:color="auto"/>
            <w:bottom w:val="none" w:sz="0" w:space="0" w:color="auto"/>
            <w:right w:val="none" w:sz="0" w:space="0" w:color="auto"/>
          </w:divBdr>
        </w:div>
        <w:div w:id="1769815205">
          <w:marLeft w:val="0"/>
          <w:marRight w:val="0"/>
          <w:marTop w:val="0"/>
          <w:marBottom w:val="0"/>
          <w:divBdr>
            <w:top w:val="none" w:sz="0" w:space="0" w:color="auto"/>
            <w:left w:val="none" w:sz="0" w:space="0" w:color="auto"/>
            <w:bottom w:val="none" w:sz="0" w:space="0" w:color="auto"/>
            <w:right w:val="none" w:sz="0" w:space="0" w:color="auto"/>
          </w:divBdr>
        </w:div>
        <w:div w:id="458652336">
          <w:marLeft w:val="0"/>
          <w:marRight w:val="0"/>
          <w:marTop w:val="0"/>
          <w:marBottom w:val="0"/>
          <w:divBdr>
            <w:top w:val="none" w:sz="0" w:space="0" w:color="auto"/>
            <w:left w:val="none" w:sz="0" w:space="0" w:color="auto"/>
            <w:bottom w:val="none" w:sz="0" w:space="0" w:color="auto"/>
            <w:right w:val="none" w:sz="0" w:space="0" w:color="auto"/>
          </w:divBdr>
        </w:div>
        <w:div w:id="1572689427">
          <w:marLeft w:val="0"/>
          <w:marRight w:val="0"/>
          <w:marTop w:val="0"/>
          <w:marBottom w:val="0"/>
          <w:divBdr>
            <w:top w:val="none" w:sz="0" w:space="0" w:color="auto"/>
            <w:left w:val="none" w:sz="0" w:space="0" w:color="auto"/>
            <w:bottom w:val="none" w:sz="0" w:space="0" w:color="auto"/>
            <w:right w:val="none" w:sz="0" w:space="0" w:color="auto"/>
          </w:divBdr>
        </w:div>
        <w:div w:id="1165514337">
          <w:marLeft w:val="0"/>
          <w:marRight w:val="0"/>
          <w:marTop w:val="0"/>
          <w:marBottom w:val="0"/>
          <w:divBdr>
            <w:top w:val="none" w:sz="0" w:space="0" w:color="auto"/>
            <w:left w:val="none" w:sz="0" w:space="0" w:color="auto"/>
            <w:bottom w:val="none" w:sz="0" w:space="0" w:color="auto"/>
            <w:right w:val="none" w:sz="0" w:space="0" w:color="auto"/>
          </w:divBdr>
        </w:div>
      </w:divsChild>
    </w:div>
    <w:div w:id="2078740869">
      <w:bodyDiv w:val="1"/>
      <w:marLeft w:val="0"/>
      <w:marRight w:val="0"/>
      <w:marTop w:val="0"/>
      <w:marBottom w:val="0"/>
      <w:divBdr>
        <w:top w:val="none" w:sz="0" w:space="0" w:color="auto"/>
        <w:left w:val="none" w:sz="0" w:space="0" w:color="auto"/>
        <w:bottom w:val="none" w:sz="0" w:space="0" w:color="auto"/>
        <w:right w:val="none" w:sz="0" w:space="0" w:color="auto"/>
      </w:divBdr>
      <w:divsChild>
        <w:div w:id="2073846948">
          <w:marLeft w:val="0"/>
          <w:marRight w:val="0"/>
          <w:marTop w:val="0"/>
          <w:marBottom w:val="0"/>
          <w:divBdr>
            <w:top w:val="none" w:sz="0" w:space="0" w:color="auto"/>
            <w:left w:val="none" w:sz="0" w:space="0" w:color="auto"/>
            <w:bottom w:val="none" w:sz="0" w:space="0" w:color="auto"/>
            <w:right w:val="none" w:sz="0" w:space="0" w:color="auto"/>
          </w:divBdr>
          <w:divsChild>
            <w:div w:id="1338537295">
              <w:marLeft w:val="0"/>
              <w:marRight w:val="0"/>
              <w:marTop w:val="0"/>
              <w:marBottom w:val="0"/>
              <w:divBdr>
                <w:top w:val="none" w:sz="0" w:space="0" w:color="auto"/>
                <w:left w:val="none" w:sz="0" w:space="0" w:color="auto"/>
                <w:bottom w:val="none" w:sz="0" w:space="0" w:color="auto"/>
                <w:right w:val="none" w:sz="0" w:space="0" w:color="auto"/>
              </w:divBdr>
              <w:divsChild>
                <w:div w:id="929628305">
                  <w:marLeft w:val="0"/>
                  <w:marRight w:val="0"/>
                  <w:marTop w:val="0"/>
                  <w:marBottom w:val="0"/>
                  <w:divBdr>
                    <w:top w:val="none" w:sz="0" w:space="0" w:color="auto"/>
                    <w:left w:val="none" w:sz="0" w:space="0" w:color="auto"/>
                    <w:bottom w:val="none" w:sz="0" w:space="0" w:color="auto"/>
                    <w:right w:val="none" w:sz="0" w:space="0" w:color="auto"/>
                  </w:divBdr>
                  <w:divsChild>
                    <w:div w:id="940989271">
                      <w:marLeft w:val="0"/>
                      <w:marRight w:val="0"/>
                      <w:marTop w:val="0"/>
                      <w:marBottom w:val="0"/>
                      <w:divBdr>
                        <w:top w:val="none" w:sz="0" w:space="0" w:color="auto"/>
                        <w:left w:val="none" w:sz="0" w:space="0" w:color="auto"/>
                        <w:bottom w:val="none" w:sz="0" w:space="0" w:color="auto"/>
                        <w:right w:val="none" w:sz="0" w:space="0" w:color="auto"/>
                      </w:divBdr>
                      <w:divsChild>
                        <w:div w:id="209458105">
                          <w:marLeft w:val="0"/>
                          <w:marRight w:val="0"/>
                          <w:marTop w:val="0"/>
                          <w:marBottom w:val="0"/>
                          <w:divBdr>
                            <w:top w:val="none" w:sz="0" w:space="0" w:color="auto"/>
                            <w:left w:val="none" w:sz="0" w:space="0" w:color="auto"/>
                            <w:bottom w:val="none" w:sz="0" w:space="0" w:color="auto"/>
                            <w:right w:val="none" w:sz="0" w:space="0" w:color="auto"/>
                          </w:divBdr>
                          <w:divsChild>
                            <w:div w:id="1728533620">
                              <w:marLeft w:val="0"/>
                              <w:marRight w:val="0"/>
                              <w:marTop w:val="0"/>
                              <w:marBottom w:val="0"/>
                              <w:divBdr>
                                <w:top w:val="none" w:sz="0" w:space="0" w:color="auto"/>
                                <w:left w:val="none" w:sz="0" w:space="0" w:color="auto"/>
                                <w:bottom w:val="none" w:sz="0" w:space="0" w:color="auto"/>
                                <w:right w:val="none" w:sz="0" w:space="0" w:color="auto"/>
                              </w:divBdr>
                              <w:divsChild>
                                <w:div w:id="117186665">
                                  <w:marLeft w:val="0"/>
                                  <w:marRight w:val="0"/>
                                  <w:marTop w:val="0"/>
                                  <w:marBottom w:val="0"/>
                                  <w:divBdr>
                                    <w:top w:val="none" w:sz="0" w:space="0" w:color="auto"/>
                                    <w:left w:val="none" w:sz="0" w:space="0" w:color="auto"/>
                                    <w:bottom w:val="none" w:sz="0" w:space="0" w:color="auto"/>
                                    <w:right w:val="none" w:sz="0" w:space="0" w:color="auto"/>
                                  </w:divBdr>
                                  <w:divsChild>
                                    <w:div w:id="1928998155">
                                      <w:marLeft w:val="0"/>
                                      <w:marRight w:val="0"/>
                                      <w:marTop w:val="0"/>
                                      <w:marBottom w:val="0"/>
                                      <w:divBdr>
                                        <w:top w:val="none" w:sz="0" w:space="0" w:color="auto"/>
                                        <w:left w:val="none" w:sz="0" w:space="0" w:color="auto"/>
                                        <w:bottom w:val="none" w:sz="0" w:space="0" w:color="auto"/>
                                        <w:right w:val="none" w:sz="0" w:space="0" w:color="auto"/>
                                      </w:divBdr>
                                      <w:divsChild>
                                        <w:div w:id="1807157712">
                                          <w:marLeft w:val="0"/>
                                          <w:marRight w:val="0"/>
                                          <w:marTop w:val="0"/>
                                          <w:marBottom w:val="0"/>
                                          <w:divBdr>
                                            <w:top w:val="none" w:sz="0" w:space="0" w:color="auto"/>
                                            <w:left w:val="none" w:sz="0" w:space="0" w:color="auto"/>
                                            <w:bottom w:val="none" w:sz="0" w:space="0" w:color="auto"/>
                                            <w:right w:val="none" w:sz="0" w:space="0" w:color="auto"/>
                                          </w:divBdr>
                                          <w:divsChild>
                                            <w:div w:id="1435586692">
                                              <w:marLeft w:val="0"/>
                                              <w:marRight w:val="0"/>
                                              <w:marTop w:val="0"/>
                                              <w:marBottom w:val="0"/>
                                              <w:divBdr>
                                                <w:top w:val="none" w:sz="0" w:space="0" w:color="auto"/>
                                                <w:left w:val="none" w:sz="0" w:space="0" w:color="auto"/>
                                                <w:bottom w:val="none" w:sz="0" w:space="0" w:color="auto"/>
                                                <w:right w:val="none" w:sz="0" w:space="0" w:color="auto"/>
                                              </w:divBdr>
                                              <w:divsChild>
                                                <w:div w:id="257711476">
                                                  <w:marLeft w:val="0"/>
                                                  <w:marRight w:val="0"/>
                                                  <w:marTop w:val="0"/>
                                                  <w:marBottom w:val="0"/>
                                                  <w:divBdr>
                                                    <w:top w:val="none" w:sz="0" w:space="0" w:color="auto"/>
                                                    <w:left w:val="none" w:sz="0" w:space="0" w:color="auto"/>
                                                    <w:bottom w:val="none" w:sz="0" w:space="0" w:color="auto"/>
                                                    <w:right w:val="none" w:sz="0" w:space="0" w:color="auto"/>
                                                  </w:divBdr>
                                                  <w:divsChild>
                                                    <w:div w:id="404911693">
                                                      <w:marLeft w:val="0"/>
                                                      <w:marRight w:val="0"/>
                                                      <w:marTop w:val="0"/>
                                                      <w:marBottom w:val="0"/>
                                                      <w:divBdr>
                                                        <w:top w:val="none" w:sz="0" w:space="0" w:color="auto"/>
                                                        <w:left w:val="none" w:sz="0" w:space="0" w:color="auto"/>
                                                        <w:bottom w:val="none" w:sz="0" w:space="0" w:color="auto"/>
                                                        <w:right w:val="none" w:sz="0" w:space="0" w:color="auto"/>
                                                      </w:divBdr>
                                                      <w:divsChild>
                                                        <w:div w:id="1616788865">
                                                          <w:marLeft w:val="0"/>
                                                          <w:marRight w:val="0"/>
                                                          <w:marTop w:val="0"/>
                                                          <w:marBottom w:val="0"/>
                                                          <w:divBdr>
                                                            <w:top w:val="none" w:sz="0" w:space="0" w:color="auto"/>
                                                            <w:left w:val="none" w:sz="0" w:space="0" w:color="auto"/>
                                                            <w:bottom w:val="none" w:sz="0" w:space="0" w:color="auto"/>
                                                            <w:right w:val="none" w:sz="0" w:space="0" w:color="auto"/>
                                                          </w:divBdr>
                                                          <w:divsChild>
                                                            <w:div w:id="82143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561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utrisulistyorini813@gmail.com" TargetMode="Externa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hyperlink" Target="https://doi.org/10.36082/qjk.v13i2.88" TargetMode="External"/><Relationship Id="rId1" Type="http://schemas.openxmlformats.org/officeDocument/2006/relationships/hyperlink" Target="https://doi.org/10.36082/qjk.v13i2.88"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0.36082/qjk.v13i2.88" TargetMode="External"/><Relationship Id="rId1" Type="http://schemas.openxmlformats.org/officeDocument/2006/relationships/hyperlink" Target="https://doi.org/10.36082/qjk.v13i2.88"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doi.org/10.36082/qjk.v13i2.88" TargetMode="External"/><Relationship Id="rId1" Type="http://schemas.openxmlformats.org/officeDocument/2006/relationships/hyperlink" Target="https://doi.org/10.36082/qjk.v13i2.8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D78B6B91844F1AB9E12ED89503B0C3"/>
        <w:category>
          <w:name w:val="General"/>
          <w:gallery w:val="placeholder"/>
        </w:category>
        <w:types>
          <w:type w:val="bbPlcHdr"/>
        </w:types>
        <w:behaviors>
          <w:behavior w:val="content"/>
        </w:behaviors>
        <w:guid w:val="{FDC4E0A9-54A7-4B43-A6F1-01CC77A18188}"/>
      </w:docPartPr>
      <w:docPartBody>
        <w:p w:rsidR="00D55BDA" w:rsidRDefault="00C96392" w:rsidP="00C96392">
          <w:pPr>
            <w:pStyle w:val="D6D78B6B91844F1AB9E12ED89503B0C3"/>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392"/>
    <w:rsid w:val="002C3223"/>
    <w:rsid w:val="00542DBD"/>
    <w:rsid w:val="00A12BE7"/>
    <w:rsid w:val="00C96392"/>
    <w:rsid w:val="00D16F69"/>
    <w:rsid w:val="00D55BDA"/>
    <w:rsid w:val="00EB7A1B"/>
    <w:rsid w:val="00F47A90"/>
    <w:rsid w:val="00F774A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6392"/>
    <w:rPr>
      <w:color w:val="808080"/>
    </w:rPr>
  </w:style>
  <w:style w:type="paragraph" w:customStyle="1" w:styleId="D6D78B6B91844F1AB9E12ED89503B0C3">
    <w:name w:val="D6D78B6B91844F1AB9E12ED89503B0C3"/>
    <w:rsid w:val="00C963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71932-AC78-4FFF-985F-C7B586925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1809</Words>
  <Characters>11036</Characters>
  <Application>Microsoft Office Word</Application>
  <DocSecurity>0</DocSecurity>
  <Lines>408</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AKG PuskesadOpen                                                      Access: https://ejournal.akgpuskesad-jakarta.com/              Email: Lppm.akgpuskesad@gmail.com</dc:creator>
  <cp:lastModifiedBy>Aditya Nurrochman</cp:lastModifiedBy>
  <cp:revision>6</cp:revision>
  <cp:lastPrinted>2019-04-15T04:07:00Z</cp:lastPrinted>
  <dcterms:created xsi:type="dcterms:W3CDTF">2023-12-11T11:28:00Z</dcterms:created>
  <dcterms:modified xsi:type="dcterms:W3CDTF">2024-01-11T09:35:00Z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5ca4a09324910c5e8eec9046570642c5045a3b4f6a865c33ffecd1a5588c870e</vt:lpwstr>
  </property>
</Properties>
</file>