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F7DFB" w14:textId="77777777" w:rsidR="00C34344" w:rsidRPr="00CE54BB" w:rsidRDefault="00C34344" w:rsidP="00C34344">
      <w:pPr>
        <w:spacing w:after="0" w:line="240" w:lineRule="auto"/>
        <w:jc w:val="center"/>
        <w:rPr>
          <w:rFonts w:ascii="Times New Roman" w:hAnsi="Times New Roman" w:cs="Times New Roman"/>
          <w:b/>
          <w:color w:val="000000" w:themeColor="text1"/>
          <w:sz w:val="24"/>
        </w:rPr>
      </w:pPr>
      <w:r w:rsidRPr="00CE54BB">
        <w:rPr>
          <w:rFonts w:ascii="Times New Roman" w:hAnsi="Times New Roman" w:cs="Times New Roman"/>
          <w:b/>
          <w:color w:val="000000" w:themeColor="text1"/>
          <w:sz w:val="24"/>
        </w:rPr>
        <w:t xml:space="preserve">EKSTRAK DAUN KEMANGI SEBAGAI OBAT KUMUR </w:t>
      </w:r>
    </w:p>
    <w:p w14:paraId="6390B204" w14:textId="77777777" w:rsidR="00BD4F35" w:rsidRPr="00CE54BB" w:rsidRDefault="00C34344" w:rsidP="00C34344">
      <w:pPr>
        <w:spacing w:line="240" w:lineRule="auto"/>
        <w:jc w:val="center"/>
        <w:rPr>
          <w:rFonts w:ascii="Times New Roman" w:hAnsi="Times New Roman" w:cs="Times New Roman"/>
          <w:b/>
          <w:color w:val="000000" w:themeColor="text1"/>
          <w:sz w:val="24"/>
        </w:rPr>
      </w:pPr>
      <w:r w:rsidRPr="00CE54BB">
        <w:rPr>
          <w:rFonts w:ascii="Times New Roman" w:hAnsi="Times New Roman" w:cs="Times New Roman"/>
          <w:b/>
          <w:color w:val="000000" w:themeColor="text1"/>
          <w:sz w:val="24"/>
        </w:rPr>
        <w:t>TERHADAP pH SALIVA</w:t>
      </w:r>
    </w:p>
    <w:p w14:paraId="410A2742" w14:textId="77777777" w:rsidR="00C34344" w:rsidRPr="00CE54BB" w:rsidRDefault="00AA7748" w:rsidP="00C34344">
      <w:pPr>
        <w:spacing w:line="240" w:lineRule="auto"/>
        <w:jc w:val="center"/>
        <w:rPr>
          <w:rFonts w:ascii="Times New Roman" w:hAnsi="Times New Roman" w:cs="Times New Roman"/>
          <w:bCs/>
          <w:color w:val="000000" w:themeColor="text1"/>
          <w:sz w:val="20"/>
          <w:szCs w:val="20"/>
          <w:u w:val="single"/>
        </w:rPr>
      </w:pPr>
      <w:r w:rsidRPr="00CE54BB">
        <w:rPr>
          <w:rFonts w:ascii="Times New Roman" w:hAnsi="Times New Roman" w:cs="Times New Roman"/>
          <w:bCs/>
          <w:color w:val="000000" w:themeColor="text1"/>
          <w:sz w:val="20"/>
          <w:szCs w:val="20"/>
          <w:u w:val="single"/>
        </w:rPr>
        <w:t>Rosinta Azzahra Siti Aminah</w:t>
      </w:r>
      <w:r w:rsidR="00C34344" w:rsidRPr="00CE54BB">
        <w:rPr>
          <w:rFonts w:ascii="Times New Roman" w:hAnsi="Times New Roman" w:cs="Times New Roman"/>
          <w:bCs/>
          <w:color w:val="000000" w:themeColor="text1"/>
          <w:sz w:val="20"/>
          <w:szCs w:val="20"/>
          <w:u w:val="single"/>
          <w:vertAlign w:val="superscript"/>
        </w:rPr>
        <w:t>1</w:t>
      </w:r>
      <w:r w:rsidR="00C34344" w:rsidRPr="00CE54BB">
        <w:rPr>
          <w:rFonts w:ascii="Times New Roman" w:hAnsi="Times New Roman" w:cs="Times New Roman"/>
          <w:bCs/>
          <w:color w:val="000000" w:themeColor="text1"/>
          <w:sz w:val="20"/>
          <w:szCs w:val="20"/>
          <w:u w:val="single"/>
        </w:rPr>
        <w:t xml:space="preserve">; </w:t>
      </w:r>
      <w:r w:rsidRPr="00CE54BB">
        <w:rPr>
          <w:rFonts w:ascii="Times New Roman" w:hAnsi="Times New Roman" w:cs="Times New Roman"/>
          <w:bCs/>
          <w:color w:val="000000" w:themeColor="text1"/>
          <w:sz w:val="20"/>
          <w:szCs w:val="20"/>
          <w:u w:val="single"/>
        </w:rPr>
        <w:t>Rifa Fauziah Syaifia Putri</w:t>
      </w:r>
      <w:r w:rsidRPr="00CE54BB">
        <w:rPr>
          <w:rFonts w:ascii="Times New Roman" w:hAnsi="Times New Roman" w:cs="Times New Roman"/>
          <w:bCs/>
          <w:color w:val="000000" w:themeColor="text1"/>
          <w:sz w:val="20"/>
          <w:vertAlign w:val="superscript"/>
        </w:rPr>
        <w:t xml:space="preserve"> </w:t>
      </w:r>
      <w:r w:rsidR="00C34344" w:rsidRPr="00CE54BB">
        <w:rPr>
          <w:rFonts w:ascii="Times New Roman" w:hAnsi="Times New Roman" w:cs="Times New Roman"/>
          <w:bCs/>
          <w:color w:val="000000" w:themeColor="text1"/>
          <w:sz w:val="20"/>
          <w:vertAlign w:val="superscript"/>
        </w:rPr>
        <w:t>2</w:t>
      </w:r>
      <w:r w:rsidR="00C34344" w:rsidRPr="00CE54BB">
        <w:rPr>
          <w:rFonts w:ascii="Times New Roman" w:hAnsi="Times New Roman" w:cs="Times New Roman"/>
          <w:bCs/>
          <w:color w:val="000000" w:themeColor="text1"/>
          <w:sz w:val="20"/>
          <w:szCs w:val="20"/>
          <w:u w:val="single"/>
        </w:rPr>
        <w:t xml:space="preserve">; </w:t>
      </w:r>
      <w:r w:rsidRPr="00CE54BB">
        <w:rPr>
          <w:rFonts w:ascii="Times New Roman" w:hAnsi="Times New Roman" w:cs="Times New Roman"/>
          <w:bCs/>
          <w:color w:val="000000" w:themeColor="text1"/>
          <w:sz w:val="20"/>
          <w:szCs w:val="20"/>
          <w:u w:val="single"/>
        </w:rPr>
        <w:t>Baby Prabowo Setyawati</w:t>
      </w:r>
      <w:r w:rsidRPr="00CE54BB">
        <w:rPr>
          <w:rFonts w:ascii="Times New Roman" w:hAnsi="Times New Roman" w:cs="Times New Roman"/>
          <w:bCs/>
          <w:color w:val="000000" w:themeColor="text1"/>
          <w:sz w:val="20"/>
          <w:vertAlign w:val="superscript"/>
        </w:rPr>
        <w:t xml:space="preserve"> </w:t>
      </w:r>
      <w:r w:rsidR="00C34344" w:rsidRPr="00CE54BB">
        <w:rPr>
          <w:rFonts w:ascii="Times New Roman" w:hAnsi="Times New Roman" w:cs="Times New Roman"/>
          <w:bCs/>
          <w:color w:val="000000" w:themeColor="text1"/>
          <w:sz w:val="20"/>
          <w:vertAlign w:val="superscript"/>
        </w:rPr>
        <w:t xml:space="preserve">3 </w:t>
      </w:r>
      <w:r w:rsidR="00C34344" w:rsidRPr="00CE54BB">
        <w:rPr>
          <w:rFonts w:ascii="Times New Roman" w:hAnsi="Times New Roman" w:cs="Times New Roman"/>
          <w:bCs/>
          <w:color w:val="000000" w:themeColor="text1"/>
          <w:sz w:val="20"/>
          <w:szCs w:val="20"/>
          <w:u w:val="single"/>
        </w:rPr>
        <w:t>;</w:t>
      </w:r>
      <w:r w:rsidRPr="00CE54BB">
        <w:rPr>
          <w:rFonts w:ascii="Times New Roman" w:hAnsi="Times New Roman" w:cs="Times New Roman"/>
          <w:bCs/>
          <w:color w:val="000000" w:themeColor="text1"/>
          <w:sz w:val="20"/>
          <w:szCs w:val="20"/>
          <w:u w:val="single"/>
        </w:rPr>
        <w:t xml:space="preserve"> Melani Agis Marludia </w:t>
      </w:r>
      <w:r w:rsidR="00C34344" w:rsidRPr="00CD0A23">
        <w:rPr>
          <w:rFonts w:ascii="Times New Roman" w:hAnsi="Times New Roman" w:cs="Times New Roman"/>
          <w:bCs/>
          <w:color w:val="000000" w:themeColor="text1"/>
          <w:sz w:val="20"/>
          <w:szCs w:val="20"/>
          <w:u w:val="single"/>
          <w:vertAlign w:val="superscript"/>
        </w:rPr>
        <w:t>4</w:t>
      </w:r>
    </w:p>
    <w:p w14:paraId="3D90E6B8" w14:textId="77777777" w:rsidR="00C34344" w:rsidRPr="00CE54BB" w:rsidRDefault="00C34344" w:rsidP="00987B5D">
      <w:pPr>
        <w:spacing w:after="0" w:line="240" w:lineRule="auto"/>
        <w:jc w:val="center"/>
        <w:rPr>
          <w:rFonts w:ascii="Times New Roman" w:hAnsi="Times New Roman" w:cs="Times New Roman"/>
          <w:i/>
          <w:iCs/>
          <w:color w:val="000000" w:themeColor="text1"/>
          <w:sz w:val="20"/>
          <w:szCs w:val="20"/>
        </w:rPr>
      </w:pPr>
      <w:r w:rsidRPr="00CE54BB">
        <w:rPr>
          <w:rFonts w:ascii="Times New Roman" w:hAnsi="Times New Roman" w:cs="Times New Roman"/>
          <w:i/>
          <w:iCs/>
          <w:color w:val="000000" w:themeColor="text1"/>
          <w:sz w:val="20"/>
          <w:szCs w:val="20"/>
        </w:rPr>
        <w:t>¹Akademi Kesehatan Gigi Puskesad, Jakarta, Indonesia</w:t>
      </w:r>
    </w:p>
    <w:p w14:paraId="7AEFEF37" w14:textId="77777777" w:rsidR="00C34344" w:rsidRPr="00CE54BB" w:rsidRDefault="00C34344" w:rsidP="00987B5D">
      <w:pPr>
        <w:spacing w:after="0" w:line="240" w:lineRule="auto"/>
        <w:jc w:val="center"/>
        <w:rPr>
          <w:rFonts w:ascii="Times New Roman" w:hAnsi="Times New Roman" w:cs="Times New Roman"/>
          <w:i/>
          <w:iCs/>
          <w:color w:val="000000" w:themeColor="text1"/>
          <w:sz w:val="20"/>
          <w:szCs w:val="20"/>
        </w:rPr>
      </w:pPr>
      <w:r w:rsidRPr="00CE54BB">
        <w:rPr>
          <w:rFonts w:ascii="Times New Roman" w:hAnsi="Times New Roman" w:cs="Times New Roman"/>
          <w:i/>
          <w:iCs/>
          <w:color w:val="000000" w:themeColor="text1"/>
          <w:sz w:val="20"/>
          <w:szCs w:val="20"/>
        </w:rPr>
        <w:t>²Akademi Kesehatan Gigi Puskesad, Jakarta, Indonesia</w:t>
      </w:r>
    </w:p>
    <w:p w14:paraId="61B91108" w14:textId="77777777" w:rsidR="00C34344" w:rsidRPr="00CE54BB" w:rsidRDefault="00C34344" w:rsidP="00987B5D">
      <w:pPr>
        <w:spacing w:after="0" w:line="240" w:lineRule="auto"/>
        <w:jc w:val="center"/>
        <w:rPr>
          <w:rFonts w:ascii="Times New Roman" w:hAnsi="Times New Roman" w:cs="Times New Roman"/>
          <w:i/>
          <w:iCs/>
          <w:color w:val="000000" w:themeColor="text1"/>
          <w:sz w:val="20"/>
          <w:szCs w:val="20"/>
        </w:rPr>
      </w:pPr>
      <w:r w:rsidRPr="00CE54BB">
        <w:rPr>
          <w:rFonts w:ascii="Times New Roman" w:hAnsi="Times New Roman" w:cs="Times New Roman"/>
          <w:i/>
          <w:iCs/>
          <w:color w:val="000000" w:themeColor="text1"/>
          <w:sz w:val="20"/>
          <w:szCs w:val="20"/>
        </w:rPr>
        <w:t>³Akademi Kesehatan Gigi Puskesad, Jakarta, Indonesia</w:t>
      </w:r>
    </w:p>
    <w:p w14:paraId="13CF4A15" w14:textId="77777777" w:rsidR="00C34344" w:rsidRPr="00CE54BB" w:rsidRDefault="00C34344" w:rsidP="00C34344">
      <w:pPr>
        <w:spacing w:after="0" w:line="240" w:lineRule="auto"/>
        <w:jc w:val="center"/>
        <w:rPr>
          <w:rFonts w:ascii="Times New Roman" w:hAnsi="Times New Roman" w:cs="Times New Roman"/>
          <w:i/>
          <w:color w:val="000000" w:themeColor="text1"/>
          <w:sz w:val="24"/>
          <w:szCs w:val="24"/>
        </w:rPr>
      </w:pPr>
      <w:r w:rsidRPr="00CE54BB">
        <w:rPr>
          <w:rFonts w:ascii="Times New Roman" w:hAnsi="Times New Roman" w:cs="Times New Roman"/>
          <w:i/>
          <w:iCs/>
          <w:color w:val="000000" w:themeColor="text1"/>
          <w:sz w:val="20"/>
          <w:szCs w:val="20"/>
        </w:rPr>
        <w:t>⁴Akademi Kesehatan Gigi Puskesad, Jakarta, Indonesia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tblGrid>
      <w:tr w:rsidR="00CE54BB" w:rsidRPr="00CE54BB" w14:paraId="79BFE088" w14:textId="77777777" w:rsidTr="00B120ED">
        <w:trPr>
          <w:trHeight w:val="895"/>
          <w:jc w:val="center"/>
        </w:trPr>
        <w:tc>
          <w:tcPr>
            <w:tcW w:w="8156" w:type="dxa"/>
          </w:tcPr>
          <w:p w14:paraId="1259C9DE" w14:textId="77777777" w:rsidR="00C34344" w:rsidRPr="00CE54BB" w:rsidRDefault="00C34344" w:rsidP="00C34344">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sz w:val="20"/>
                <w:szCs w:val="20"/>
              </w:rPr>
              <w:t xml:space="preserve">Corresponding author: </w:t>
            </w:r>
            <w:r w:rsidR="00AA7748" w:rsidRPr="00CE54BB">
              <w:rPr>
                <w:rFonts w:ascii="Times New Roman" w:hAnsi="Times New Roman" w:cs="Times New Roman"/>
                <w:bCs/>
                <w:color w:val="000000" w:themeColor="text1"/>
                <w:sz w:val="20"/>
                <w:szCs w:val="20"/>
              </w:rPr>
              <w:t>Rosinta Azzahra Siti Aminah</w:t>
            </w:r>
          </w:p>
          <w:p w14:paraId="19A21302" w14:textId="77777777" w:rsidR="00716B4A" w:rsidRPr="00CE54BB" w:rsidRDefault="00C34344" w:rsidP="00AA7748">
            <w:pPr>
              <w:jc w:val="center"/>
              <w:rPr>
                <w:rFonts w:ascii="Times New Roman" w:hAnsi="Times New Roman" w:cs="Times New Roman"/>
                <w:color w:val="000000" w:themeColor="text1"/>
                <w:sz w:val="20"/>
                <w:szCs w:val="20"/>
              </w:rPr>
            </w:pPr>
            <w:bookmarkStart w:id="0" w:name="_GoBack"/>
            <w:bookmarkEnd w:id="0"/>
            <w:r w:rsidRPr="00CE54BB">
              <w:rPr>
                <w:rFonts w:ascii="Times New Roman" w:hAnsi="Times New Roman" w:cs="Times New Roman"/>
                <w:color w:val="000000" w:themeColor="text1"/>
                <w:sz w:val="20"/>
                <w:szCs w:val="20"/>
              </w:rPr>
              <w:t xml:space="preserve">Email: </w:t>
            </w:r>
            <w:r w:rsidR="00AA7748" w:rsidRPr="00CE54BB">
              <w:rPr>
                <w:rStyle w:val="Hyperlink"/>
                <w:rFonts w:ascii="Times New Roman" w:hAnsi="Times New Roman" w:cs="Times New Roman"/>
                <w:color w:val="000000" w:themeColor="text1"/>
                <w:sz w:val="20"/>
                <w:szCs w:val="20"/>
                <w:u w:val="none"/>
              </w:rPr>
              <w:t>rosinta.azz@gmail.com</w:t>
            </w:r>
          </w:p>
        </w:tc>
      </w:tr>
    </w:tbl>
    <w:p w14:paraId="5115B312" w14:textId="77777777" w:rsidR="00BD4F35" w:rsidRPr="00CE54BB" w:rsidRDefault="00BD4F35" w:rsidP="00BD4F35">
      <w:pPr>
        <w:spacing w:after="0" w:line="360" w:lineRule="auto"/>
        <w:jc w:val="center"/>
        <w:rPr>
          <w:rFonts w:ascii="Times New Roman" w:hAnsi="Times New Roman" w:cs="Times New Roman"/>
          <w:b/>
          <w:color w:val="000000" w:themeColor="text1"/>
          <w:sz w:val="24"/>
          <w:szCs w:val="24"/>
        </w:rPr>
      </w:pPr>
    </w:p>
    <w:p w14:paraId="4883A882" w14:textId="77777777" w:rsidR="003B36E6" w:rsidRPr="00CE54BB" w:rsidRDefault="003B36E6" w:rsidP="003B36E6">
      <w:pPr>
        <w:jc w:val="center"/>
        <w:rPr>
          <w:rFonts w:ascii="Times New Roman" w:hAnsi="Times New Roman" w:cs="Times New Roman"/>
          <w:b/>
          <w:bCs/>
          <w:color w:val="000000" w:themeColor="text1"/>
        </w:rPr>
      </w:pPr>
      <w:r w:rsidRPr="00CE54BB">
        <w:rPr>
          <w:rFonts w:ascii="Times New Roman" w:hAnsi="Times New Roman" w:cs="Times New Roman"/>
          <w:b/>
          <w:bCs/>
          <w:color w:val="000000" w:themeColor="text1"/>
        </w:rPr>
        <w:t>ABSTRAK</w:t>
      </w:r>
    </w:p>
    <w:p w14:paraId="7DE45D70" w14:textId="59E73A90" w:rsidR="00C34344" w:rsidRPr="00CE54BB" w:rsidRDefault="00C34344" w:rsidP="00337930">
      <w:pPr>
        <w:spacing w:after="0" w:line="240" w:lineRule="auto"/>
        <w:jc w:val="both"/>
        <w:rPr>
          <w:rFonts w:ascii="Times New Roman" w:hAnsi="Times New Roman" w:cs="Times New Roman"/>
          <w:color w:val="000000" w:themeColor="text1"/>
          <w:sz w:val="24"/>
          <w:szCs w:val="24"/>
        </w:rPr>
      </w:pPr>
      <w:r w:rsidRPr="00CE54BB">
        <w:rPr>
          <w:rFonts w:ascii="Times New Roman" w:hAnsi="Times New Roman" w:cs="Times New Roman"/>
          <w:b/>
          <w:color w:val="000000" w:themeColor="text1"/>
          <w:sz w:val="24"/>
          <w:szCs w:val="24"/>
        </w:rPr>
        <w:t>Latar Belakang:</w:t>
      </w:r>
      <w:r w:rsidRPr="00CE54BB">
        <w:rPr>
          <w:rFonts w:ascii="Times New Roman" w:hAnsi="Times New Roman" w:cs="Times New Roman"/>
          <w:color w:val="000000" w:themeColor="text1"/>
          <w:sz w:val="24"/>
          <w:szCs w:val="24"/>
        </w:rPr>
        <w:t xml:space="preserve"> </w:t>
      </w:r>
      <w:r w:rsidR="00337930" w:rsidRPr="00CE54BB">
        <w:rPr>
          <w:rFonts w:ascii="Times New Roman" w:hAnsi="Times New Roman" w:cs="Times New Roman"/>
          <w:color w:val="000000" w:themeColor="text1"/>
          <w:sz w:val="24"/>
          <w:szCs w:val="24"/>
        </w:rPr>
        <w:t>Karies gigi atau gigi berlubang adalah demineralisasi jaringan gigi yang disebabkan oleh produksi asam hasil fermentasi karbohidrat oleh bakteri kariogenik yang berpotensi menurunkan pH saliva</w:t>
      </w:r>
      <w:r w:rsidRPr="00CE54BB">
        <w:rPr>
          <w:rFonts w:ascii="Times New Roman" w:hAnsi="Times New Roman" w:cs="Times New Roman"/>
          <w:color w:val="000000" w:themeColor="text1"/>
          <w:sz w:val="24"/>
          <w:szCs w:val="24"/>
        </w:rPr>
        <w:t xml:space="preserve">. Upaya pencegahan yang dapat dilakukan yaitu dengan cara berkumur. Penggunaan bahan herbal seperti daun kemangi dapat dijadikan sebagai obat kumur. Daun kemangi mengandung </w:t>
      </w:r>
      <w:r w:rsidRPr="00CE54BB">
        <w:rPr>
          <w:rFonts w:ascii="Times New Roman" w:hAnsi="Times New Roman" w:cs="Times New Roman"/>
          <w:i/>
          <w:color w:val="000000" w:themeColor="text1"/>
          <w:sz w:val="24"/>
          <w:szCs w:val="24"/>
        </w:rPr>
        <w:t>flavonoid</w:t>
      </w:r>
      <w:r w:rsidRPr="00CE54BB">
        <w:rPr>
          <w:rFonts w:ascii="Times New Roman" w:hAnsi="Times New Roman" w:cs="Times New Roman"/>
          <w:color w:val="000000" w:themeColor="text1"/>
          <w:sz w:val="24"/>
          <w:szCs w:val="24"/>
        </w:rPr>
        <w:t xml:space="preserve"> dan </w:t>
      </w:r>
      <w:r w:rsidRPr="00CE54BB">
        <w:rPr>
          <w:rFonts w:ascii="Times New Roman" w:hAnsi="Times New Roman" w:cs="Times New Roman"/>
          <w:i/>
          <w:color w:val="000000" w:themeColor="text1"/>
          <w:sz w:val="24"/>
          <w:szCs w:val="24"/>
        </w:rPr>
        <w:t>apigenin</w:t>
      </w:r>
      <w:r w:rsidRPr="00CE54BB">
        <w:rPr>
          <w:rFonts w:ascii="Times New Roman" w:hAnsi="Times New Roman" w:cs="Times New Roman"/>
          <w:color w:val="000000" w:themeColor="text1"/>
          <w:sz w:val="24"/>
          <w:szCs w:val="24"/>
        </w:rPr>
        <w:t xml:space="preserve"> yang memiliki efektivitas antibakteri dan wangi dan rasa kemangi yang khas. Berkumur ekstrak daun kemangi merupakan salah satu cara untuk mencegah terjadinya karies gigi. </w:t>
      </w:r>
      <w:r w:rsidRPr="00CE54BB">
        <w:rPr>
          <w:rFonts w:ascii="Times New Roman" w:hAnsi="Times New Roman" w:cs="Times New Roman"/>
          <w:b/>
          <w:color w:val="000000" w:themeColor="text1"/>
          <w:sz w:val="24"/>
          <w:szCs w:val="24"/>
        </w:rPr>
        <w:t>Tujuan:</w:t>
      </w:r>
      <w:r w:rsidRPr="00CE54BB">
        <w:rPr>
          <w:rFonts w:ascii="Times New Roman" w:hAnsi="Times New Roman" w:cs="Times New Roman"/>
          <w:color w:val="000000" w:themeColor="text1"/>
          <w:sz w:val="24"/>
          <w:szCs w:val="24"/>
        </w:rPr>
        <w:t xml:space="preserve"> penelitian ini dilakukan untuk mengetahui pengaruh ekstrak daun kemangi sebagai obat kumur terhadap pH saliva. </w:t>
      </w:r>
      <w:r w:rsidRPr="00CE54BB">
        <w:rPr>
          <w:rFonts w:ascii="Times New Roman" w:hAnsi="Times New Roman" w:cs="Times New Roman"/>
          <w:b/>
          <w:color w:val="000000" w:themeColor="text1"/>
          <w:sz w:val="24"/>
          <w:szCs w:val="24"/>
        </w:rPr>
        <w:t>Metode:</w:t>
      </w:r>
      <w:r w:rsidRPr="00CE54BB">
        <w:rPr>
          <w:rFonts w:ascii="Times New Roman" w:hAnsi="Times New Roman" w:cs="Times New Roman"/>
          <w:color w:val="000000" w:themeColor="text1"/>
          <w:sz w:val="24"/>
          <w:szCs w:val="24"/>
        </w:rPr>
        <w:t xml:space="preserve"> jenis penelitian ini adalah penelitian kuantitatif. Metode yang digunakan adalah </w:t>
      </w:r>
      <w:r w:rsidRPr="00CE54BB">
        <w:rPr>
          <w:rFonts w:ascii="Times New Roman" w:hAnsi="Times New Roman" w:cs="Times New Roman"/>
          <w:i/>
          <w:color w:val="000000" w:themeColor="text1"/>
          <w:sz w:val="24"/>
          <w:szCs w:val="24"/>
        </w:rPr>
        <w:t>quaisi</w:t>
      </w:r>
      <w:r w:rsidRPr="00CE54BB">
        <w:rPr>
          <w:rFonts w:ascii="Times New Roman" w:hAnsi="Times New Roman" w:cs="Times New Roman"/>
          <w:color w:val="000000" w:themeColor="text1"/>
          <w:sz w:val="24"/>
          <w:szCs w:val="24"/>
        </w:rPr>
        <w:t xml:space="preserve"> eksperimen. Adapun cara pengambilan sampel dengan Simple Random Sampling, menggunakan siswa/i SMP Baburridho Jakarta sebanyak 40 siswa, dengan menggunakan pH meter untuk mengetahui kriteria pH saliva. Penelitian ini menggunakan tabulasi dan distribusi frekuensi. </w:t>
      </w:r>
      <w:r w:rsidRPr="00CE54BB">
        <w:rPr>
          <w:rFonts w:ascii="Times New Roman" w:hAnsi="Times New Roman" w:cs="Times New Roman"/>
          <w:b/>
          <w:color w:val="000000" w:themeColor="text1"/>
          <w:sz w:val="24"/>
          <w:szCs w:val="24"/>
        </w:rPr>
        <w:t>Hasil:</w:t>
      </w:r>
      <w:r w:rsidRPr="00CE54BB">
        <w:rPr>
          <w:rFonts w:ascii="Times New Roman" w:hAnsi="Times New Roman" w:cs="Times New Roman"/>
          <w:color w:val="000000" w:themeColor="text1"/>
          <w:sz w:val="24"/>
          <w:szCs w:val="24"/>
        </w:rPr>
        <w:t xml:space="preserve"> hasil penelitian ini diketahui terjadi perubahan pH saliva setelah berkumur air ekstrak daun kemangi yaitu netral dari 6,6 menjadi 7,0 dan basa dari 7,3 menjadi 7,5. </w:t>
      </w:r>
      <w:r w:rsidRPr="00CE54BB">
        <w:rPr>
          <w:rFonts w:ascii="Times New Roman" w:hAnsi="Times New Roman" w:cs="Times New Roman"/>
          <w:b/>
          <w:color w:val="000000" w:themeColor="text1"/>
          <w:sz w:val="24"/>
          <w:szCs w:val="24"/>
        </w:rPr>
        <w:t>Kesimpulan:</w:t>
      </w:r>
      <w:r w:rsidRPr="00CE54BB">
        <w:rPr>
          <w:rFonts w:ascii="Times New Roman" w:hAnsi="Times New Roman" w:cs="Times New Roman"/>
          <w:color w:val="000000" w:themeColor="text1"/>
          <w:sz w:val="24"/>
          <w:szCs w:val="24"/>
        </w:rPr>
        <w:t xml:space="preserve"> terdapat pengaruh berkumur ekstrak daun kemangi terhadap pH saliva yang cenderung ke kriteria basa. Disarankan kepada siswa/i untuk berkumur menggunakan rebusan air ekstrak daun kemangi sebagai alternatif tindakan pencegahan terjadinya karies.</w:t>
      </w:r>
    </w:p>
    <w:p w14:paraId="3CE18634" w14:textId="77777777" w:rsidR="00C34344" w:rsidRPr="00CE54BB" w:rsidRDefault="00C34344" w:rsidP="00C34344">
      <w:pPr>
        <w:spacing w:after="0" w:line="480" w:lineRule="auto"/>
        <w:jc w:val="both"/>
        <w:rPr>
          <w:rFonts w:ascii="Times New Roman" w:hAnsi="Times New Roman" w:cs="Times New Roman"/>
          <w:color w:val="000000" w:themeColor="text1"/>
          <w:sz w:val="20"/>
          <w:szCs w:val="16"/>
        </w:rPr>
      </w:pPr>
    </w:p>
    <w:p w14:paraId="32E63DC0" w14:textId="77777777" w:rsidR="00C34344" w:rsidRPr="00CE54BB" w:rsidRDefault="00C34344" w:rsidP="00C34344">
      <w:pPr>
        <w:spacing w:line="480" w:lineRule="auto"/>
        <w:jc w:val="both"/>
        <w:rPr>
          <w:rFonts w:ascii="Times New Roman" w:hAnsi="Times New Roman" w:cs="Times New Roman"/>
          <w:color w:val="000000" w:themeColor="text1"/>
          <w:sz w:val="20"/>
          <w:szCs w:val="16"/>
        </w:rPr>
      </w:pPr>
      <w:r w:rsidRPr="00CE54BB">
        <w:rPr>
          <w:rFonts w:ascii="Times New Roman" w:hAnsi="Times New Roman" w:cs="Times New Roman"/>
          <w:color w:val="000000" w:themeColor="text1"/>
          <w:sz w:val="20"/>
          <w:szCs w:val="16"/>
        </w:rPr>
        <w:t>Kata kunci: Daun Kemangi, pH Saliva</w:t>
      </w:r>
    </w:p>
    <w:p w14:paraId="45DBC5D1" w14:textId="77777777" w:rsidR="003B36E6" w:rsidRPr="00CE54BB" w:rsidRDefault="003B36E6" w:rsidP="00CE589E">
      <w:pPr>
        <w:rPr>
          <w:rFonts w:ascii="Times New Roman" w:hAnsi="Times New Roman" w:cs="Times New Roman"/>
          <w:b/>
          <w:bCs/>
          <w:color w:val="000000" w:themeColor="text1"/>
        </w:rPr>
      </w:pPr>
    </w:p>
    <w:p w14:paraId="1B40BF51" w14:textId="77777777" w:rsidR="003B36E6" w:rsidRPr="00CE54BB" w:rsidRDefault="003B36E6" w:rsidP="003B36E6">
      <w:pPr>
        <w:jc w:val="center"/>
        <w:rPr>
          <w:rFonts w:ascii="Times New Roman" w:hAnsi="Times New Roman" w:cs="Times New Roman"/>
          <w:color w:val="000000" w:themeColor="text1"/>
        </w:rPr>
      </w:pPr>
      <w:r w:rsidRPr="00CE54BB">
        <w:rPr>
          <w:rFonts w:ascii="Times New Roman" w:hAnsi="Times New Roman" w:cs="Times New Roman"/>
          <w:b/>
          <w:bCs/>
          <w:color w:val="000000" w:themeColor="text1"/>
        </w:rPr>
        <w:t>ABSTRACT</w:t>
      </w:r>
    </w:p>
    <w:p w14:paraId="1DF8387B" w14:textId="77777777" w:rsidR="00C34344" w:rsidRPr="00CE54BB" w:rsidRDefault="00C34344" w:rsidP="00C34344">
      <w:pPr>
        <w:spacing w:after="0" w:line="240" w:lineRule="auto"/>
        <w:jc w:val="both"/>
        <w:rPr>
          <w:rFonts w:ascii="Times New Roman" w:hAnsi="Times New Roman" w:cs="Times New Roman"/>
          <w:iCs/>
          <w:color w:val="000000" w:themeColor="text1"/>
          <w:sz w:val="24"/>
          <w:szCs w:val="20"/>
          <w:lang w:val="id"/>
        </w:rPr>
      </w:pPr>
      <w:r w:rsidRPr="00CE54BB">
        <w:rPr>
          <w:rFonts w:ascii="Times New Roman" w:hAnsi="Times New Roman" w:cs="Times New Roman"/>
          <w:b/>
          <w:iCs/>
          <w:color w:val="000000" w:themeColor="text1"/>
          <w:sz w:val="24"/>
          <w:szCs w:val="20"/>
          <w:lang w:val="id"/>
        </w:rPr>
        <w:t xml:space="preserve">Background: </w:t>
      </w:r>
      <w:r w:rsidRPr="00CE54BB">
        <w:rPr>
          <w:rFonts w:ascii="Times New Roman" w:hAnsi="Times New Roman" w:cs="Times New Roman"/>
          <w:iCs/>
          <w:color w:val="000000" w:themeColor="text1"/>
          <w:sz w:val="24"/>
          <w:szCs w:val="20"/>
          <w:lang w:val="id"/>
        </w:rPr>
        <w:t xml:space="preserve">Dental caries or cavities are caused by one of them being an abnormal salivary pH. Prevention efforts that can be done is by gargling. The use of herbal ingredients such as basil leaves can be used as a mouthwash. Basil leaves contain flavonoids and apigenin which have antibacterial effectiveness and have a distinctive aroma and taste of basil. Gargling basil leaf extract is one way to prevent dental caries. </w:t>
      </w:r>
      <w:r w:rsidRPr="00CE54BB">
        <w:rPr>
          <w:rFonts w:ascii="Times New Roman" w:hAnsi="Times New Roman" w:cs="Times New Roman"/>
          <w:b/>
          <w:iCs/>
          <w:color w:val="000000" w:themeColor="text1"/>
          <w:sz w:val="24"/>
          <w:szCs w:val="20"/>
          <w:lang w:val="id"/>
        </w:rPr>
        <w:t xml:space="preserve">Purpose: </w:t>
      </w:r>
      <w:r w:rsidRPr="00CE54BB">
        <w:rPr>
          <w:rFonts w:ascii="Times New Roman" w:hAnsi="Times New Roman" w:cs="Times New Roman"/>
          <w:iCs/>
          <w:color w:val="000000" w:themeColor="text1"/>
          <w:sz w:val="24"/>
          <w:szCs w:val="20"/>
          <w:lang w:val="id"/>
        </w:rPr>
        <w:t xml:space="preserve">the purpose of this study was to determine whether there was an effect of basil leaf extract as a mouthwash on salivary pH. </w:t>
      </w:r>
      <w:r w:rsidRPr="00CE54BB">
        <w:rPr>
          <w:rFonts w:ascii="Times New Roman" w:hAnsi="Times New Roman" w:cs="Times New Roman"/>
          <w:b/>
          <w:iCs/>
          <w:color w:val="000000" w:themeColor="text1"/>
          <w:sz w:val="24"/>
          <w:szCs w:val="20"/>
          <w:lang w:val="id"/>
        </w:rPr>
        <w:t xml:space="preserve">Research method: </w:t>
      </w:r>
      <w:r w:rsidRPr="00CE54BB">
        <w:rPr>
          <w:rFonts w:ascii="Times New Roman" w:hAnsi="Times New Roman" w:cs="Times New Roman"/>
          <w:iCs/>
          <w:color w:val="000000" w:themeColor="text1"/>
          <w:sz w:val="24"/>
          <w:szCs w:val="20"/>
          <w:lang w:val="id"/>
        </w:rPr>
        <w:t xml:space="preserve">this type of </w:t>
      </w:r>
      <w:r w:rsidRPr="00CE54BB">
        <w:rPr>
          <w:rFonts w:ascii="Times New Roman" w:hAnsi="Times New Roman" w:cs="Times New Roman"/>
          <w:iCs/>
          <w:color w:val="000000" w:themeColor="text1"/>
          <w:sz w:val="24"/>
          <w:szCs w:val="20"/>
          <w:lang w:val="id"/>
        </w:rPr>
        <w:lastRenderedPageBreak/>
        <w:t xml:space="preserve">research is quantitative research. The method used is quasi- experimental. The sampling method is Simple Random Sampling, using 40 students from Baburridho Junior High School Jakarta, using a pH meter to determine the salivary pH criteria. This study uses tabulation and frequency distribution. </w:t>
      </w:r>
      <w:r w:rsidRPr="00CE54BB">
        <w:rPr>
          <w:rFonts w:ascii="Times New Roman" w:hAnsi="Times New Roman" w:cs="Times New Roman"/>
          <w:b/>
          <w:iCs/>
          <w:color w:val="000000" w:themeColor="text1"/>
          <w:sz w:val="24"/>
          <w:szCs w:val="20"/>
          <w:lang w:val="id"/>
        </w:rPr>
        <w:t xml:space="preserve">Results: </w:t>
      </w:r>
      <w:r w:rsidRPr="00CE54BB">
        <w:rPr>
          <w:rFonts w:ascii="Times New Roman" w:hAnsi="Times New Roman" w:cs="Times New Roman"/>
          <w:iCs/>
          <w:color w:val="000000" w:themeColor="text1"/>
          <w:sz w:val="24"/>
          <w:szCs w:val="20"/>
          <w:lang w:val="id"/>
        </w:rPr>
        <w:t>The results of this study revealed that there was a change in salivary pH after gargling with basil leaf extract, which was neutral from 6.6 to 7.0 and alkaline from</w:t>
      </w:r>
      <w:r w:rsidRPr="00CE54BB">
        <w:rPr>
          <w:rFonts w:ascii="Times New Roman" w:hAnsi="Times New Roman" w:cs="Times New Roman"/>
          <w:iCs/>
          <w:color w:val="000000" w:themeColor="text1"/>
          <w:sz w:val="24"/>
          <w:szCs w:val="20"/>
        </w:rPr>
        <w:t xml:space="preserve"> </w:t>
      </w:r>
      <w:r w:rsidRPr="00CE54BB">
        <w:rPr>
          <w:rFonts w:ascii="Times New Roman" w:hAnsi="Times New Roman" w:cs="Times New Roman"/>
          <w:iCs/>
          <w:color w:val="000000" w:themeColor="text1"/>
          <w:sz w:val="24"/>
          <w:szCs w:val="20"/>
          <w:lang w:val="id"/>
        </w:rPr>
        <w:t xml:space="preserve">7.3 to 7.5. </w:t>
      </w:r>
      <w:r w:rsidRPr="00CE54BB">
        <w:rPr>
          <w:rFonts w:ascii="Times New Roman" w:hAnsi="Times New Roman" w:cs="Times New Roman"/>
          <w:b/>
          <w:iCs/>
          <w:color w:val="000000" w:themeColor="text1"/>
          <w:sz w:val="24"/>
          <w:szCs w:val="20"/>
          <w:lang w:val="id"/>
        </w:rPr>
        <w:t>Conclusion</w:t>
      </w:r>
      <w:r w:rsidRPr="00CE54BB">
        <w:rPr>
          <w:rFonts w:ascii="Times New Roman" w:hAnsi="Times New Roman" w:cs="Times New Roman"/>
          <w:iCs/>
          <w:color w:val="000000" w:themeColor="text1"/>
          <w:sz w:val="24"/>
          <w:szCs w:val="20"/>
          <w:lang w:val="id"/>
        </w:rPr>
        <w:t>: there is an effect of gargling basil leaf extract on salivary pH which tends to the alkaline criteria. It is recommended for students to rinse their mouth using boiled water with basil leaf extract as an alternative to prevent caries.</w:t>
      </w:r>
    </w:p>
    <w:p w14:paraId="569B870C" w14:textId="77777777" w:rsidR="00C34344" w:rsidRPr="00CE54BB" w:rsidRDefault="00C34344" w:rsidP="00C34344">
      <w:pPr>
        <w:spacing w:line="240" w:lineRule="auto"/>
        <w:jc w:val="both"/>
        <w:rPr>
          <w:rFonts w:ascii="Times New Roman" w:hAnsi="Times New Roman" w:cs="Times New Roman"/>
          <w:i/>
          <w:color w:val="000000" w:themeColor="text1"/>
          <w:sz w:val="20"/>
          <w:szCs w:val="16"/>
          <w:lang w:val="id"/>
        </w:rPr>
      </w:pPr>
    </w:p>
    <w:p w14:paraId="2798B253" w14:textId="77777777" w:rsidR="00C34344" w:rsidRPr="00CE54BB" w:rsidRDefault="00C34344" w:rsidP="00C34344">
      <w:pPr>
        <w:spacing w:line="240" w:lineRule="auto"/>
        <w:jc w:val="both"/>
        <w:rPr>
          <w:rFonts w:ascii="Times New Roman" w:hAnsi="Times New Roman" w:cs="Times New Roman"/>
          <w:i/>
          <w:color w:val="000000" w:themeColor="text1"/>
          <w:sz w:val="20"/>
          <w:szCs w:val="16"/>
          <w:lang w:val="id"/>
        </w:rPr>
      </w:pPr>
      <w:r w:rsidRPr="00CE54BB">
        <w:rPr>
          <w:rFonts w:ascii="Times New Roman" w:hAnsi="Times New Roman" w:cs="Times New Roman"/>
          <w:i/>
          <w:color w:val="000000" w:themeColor="text1"/>
          <w:sz w:val="20"/>
          <w:szCs w:val="16"/>
          <w:lang w:val="id"/>
        </w:rPr>
        <w:t>Keywords: Kemangi Leaf, Basil, pH Saliva</w:t>
      </w:r>
    </w:p>
    <w:p w14:paraId="27FDE143" w14:textId="77777777" w:rsidR="00716B4A" w:rsidRPr="00CE54BB" w:rsidRDefault="00716B4A" w:rsidP="00BD4F35">
      <w:pPr>
        <w:spacing w:after="0" w:line="240" w:lineRule="auto"/>
        <w:jc w:val="both"/>
        <w:rPr>
          <w:rFonts w:ascii="Times New Roman" w:hAnsi="Times New Roman" w:cs="Times New Roman"/>
          <w:color w:val="000000" w:themeColor="text1"/>
          <w:sz w:val="20"/>
          <w:szCs w:val="20"/>
        </w:rPr>
      </w:pPr>
    </w:p>
    <w:p w14:paraId="51B78947" w14:textId="77777777" w:rsidR="007B6727" w:rsidRPr="00CE54BB" w:rsidRDefault="007B6727" w:rsidP="00BD4F35">
      <w:pPr>
        <w:spacing w:after="0"/>
        <w:rPr>
          <w:rFonts w:ascii="Times New Roman" w:hAnsi="Times New Roman" w:cs="Times New Roman"/>
          <w:color w:val="000000" w:themeColor="text1"/>
          <w:sz w:val="24"/>
          <w:szCs w:val="24"/>
        </w:rPr>
        <w:sectPr w:rsidR="007B6727" w:rsidRPr="00CE54BB" w:rsidSect="00B4780E">
          <w:headerReference w:type="default" r:id="rId8"/>
          <w:footerReference w:type="default" r:id="rId9"/>
          <w:headerReference w:type="first" r:id="rId10"/>
          <w:footerReference w:type="first" r:id="rId11"/>
          <w:pgSz w:w="11909" w:h="16834" w:code="9"/>
          <w:pgMar w:top="1701" w:right="1134" w:bottom="1701" w:left="1418" w:header="1418" w:footer="720" w:gutter="0"/>
          <w:pgNumType w:start="43" w:chapStyle="1"/>
          <w:cols w:space="720"/>
          <w:docGrid w:linePitch="360"/>
        </w:sectPr>
      </w:pPr>
    </w:p>
    <w:p w14:paraId="091A3CA4" w14:textId="361CF67F" w:rsidR="007B6727" w:rsidRPr="00CE54BB" w:rsidRDefault="00337930" w:rsidP="00096DD2">
      <w:pPr>
        <w:spacing w:after="0" w:line="240" w:lineRule="auto"/>
        <w:jc w:val="center"/>
        <w:rPr>
          <w:rFonts w:ascii="Times New Roman" w:hAnsi="Times New Roman" w:cs="Times New Roman"/>
          <w:b/>
          <w:color w:val="000000" w:themeColor="text1"/>
          <w:sz w:val="24"/>
        </w:rPr>
      </w:pPr>
      <w:r w:rsidRPr="00CE54BB">
        <w:rPr>
          <w:rFonts w:ascii="Times New Roman" w:hAnsi="Times New Roman" w:cs="Times New Roman"/>
          <w:b/>
          <w:color w:val="000000" w:themeColor="text1"/>
          <w:sz w:val="24"/>
        </w:rPr>
        <w:t>Pendahuluan</w:t>
      </w:r>
    </w:p>
    <w:p w14:paraId="4E951CDE" w14:textId="77777777" w:rsidR="00096DD2" w:rsidRPr="00CE54BB" w:rsidRDefault="00096DD2" w:rsidP="00096DD2">
      <w:pPr>
        <w:spacing w:after="0" w:line="240" w:lineRule="auto"/>
        <w:jc w:val="center"/>
        <w:rPr>
          <w:rFonts w:ascii="Times New Roman" w:hAnsi="Times New Roman" w:cs="Times New Roman"/>
          <w:b/>
          <w:color w:val="000000" w:themeColor="text1"/>
          <w:sz w:val="28"/>
          <w:szCs w:val="24"/>
          <w:lang w:val="id-ID"/>
        </w:rPr>
      </w:pPr>
    </w:p>
    <w:p w14:paraId="498160D1" w14:textId="77777777" w:rsidR="00ED3C2D" w:rsidRPr="00CE54BB" w:rsidRDefault="003B36E6" w:rsidP="00ED3C2D">
      <w:pPr>
        <w:jc w:val="both"/>
        <w:rPr>
          <w:rFonts w:ascii="Times New Roman" w:hAnsi="Times New Roman" w:cs="Times New Roman"/>
          <w:color w:val="000000" w:themeColor="text1"/>
          <w:sz w:val="24"/>
          <w:szCs w:val="20"/>
        </w:rPr>
      </w:pPr>
      <w:r w:rsidRPr="00CE54BB">
        <w:rPr>
          <w:rFonts w:ascii="Times New Roman" w:hAnsi="Times New Roman"/>
          <w:color w:val="000000" w:themeColor="text1"/>
          <w:sz w:val="24"/>
          <w:lang w:val="en-ID" w:eastAsia="en-ID"/>
        </w:rPr>
        <w:tab/>
      </w:r>
      <w:r w:rsidR="00ED3C2D" w:rsidRPr="00CE54BB">
        <w:rPr>
          <w:rFonts w:ascii="Times New Roman" w:hAnsi="Times New Roman" w:cs="Times New Roman"/>
          <w:color w:val="000000" w:themeColor="text1"/>
          <w:sz w:val="24"/>
          <w:szCs w:val="20"/>
          <w:lang w:val="id"/>
        </w:rPr>
        <w:t>Mulut merupakan organ pencernaan yang pertama bertugas dalam proses pencernaan makanan. Mulut dapat menghaluskan makanan karena di dalam mulut terdapat gigi dan lidah (Rachmat Hidayat, S. K. M. (2016).</w:t>
      </w:r>
      <w:r w:rsidR="00ED3C2D" w:rsidRPr="00CE54BB">
        <w:rPr>
          <w:rFonts w:ascii="Times New Roman" w:hAnsi="Times New Roman" w:cs="Times New Roman"/>
          <w:color w:val="000000" w:themeColor="text1"/>
          <w:sz w:val="24"/>
          <w:szCs w:val="20"/>
        </w:rPr>
        <w:t xml:space="preserve"> </w:t>
      </w:r>
      <w:r w:rsidR="00ED3C2D" w:rsidRPr="00CE54BB">
        <w:rPr>
          <w:rFonts w:ascii="Times New Roman" w:hAnsi="Times New Roman" w:cs="Times New Roman"/>
          <w:color w:val="000000" w:themeColor="text1"/>
          <w:sz w:val="24"/>
          <w:szCs w:val="20"/>
          <w:lang w:val="id"/>
        </w:rPr>
        <w:t xml:space="preserve">Penyakit gigi dan mulut terbesar yang dialami masyarakat Indonesia adalah gigi berlubang sebanyak 45,3% dan gusi bengkak sebesar 14% (hasil riset kesehatan dasar </w:t>
      </w:r>
      <w:r w:rsidR="00ED3C2D" w:rsidRPr="00CE54BB">
        <w:rPr>
          <w:rFonts w:ascii="Times New Roman" w:hAnsi="Times New Roman" w:cs="Times New Roman"/>
          <w:color w:val="000000" w:themeColor="text1"/>
          <w:sz w:val="24"/>
          <w:szCs w:val="20"/>
          <w:lang w:val="id"/>
        </w:rPr>
        <w:fldChar w:fldCharType="begin" w:fldLock="1"/>
      </w:r>
      <w:r w:rsidR="00ED3C2D" w:rsidRPr="00CE54BB">
        <w:rPr>
          <w:rFonts w:ascii="Times New Roman" w:hAnsi="Times New Roman" w:cs="Times New Roman"/>
          <w:color w:val="000000" w:themeColor="text1"/>
          <w:sz w:val="24"/>
          <w:szCs w:val="20"/>
          <w:lang w:val="id"/>
        </w:rPr>
        <w:instrText>ADDIN CSL_CITATION {"citationItems":[{"id":"ITEM-1","itemData":{"ISSN":"2442-7659","abstract":"2019 Masalah kesehatan gigi dan mulut khususnya karies gigi merupakan penyakit yang dialami hampir dari setengah populasi penduduk dunia (3,58 milyar jiwa).","author":[{"dropping-particle":"","family":"Kementerian Kesehatan RI","given":"","non-dropping-particle":"","parse-names":false,"suffix":""}],"container-title":"Pusdatin Kemenkes RI","id":"ITEM-1","issued":{"date-parts":[["2019"]]},"page":"1-6","title":"InfoDATIN Kesehatan Gigi Nasional September 2019","type":"article-journal"},"uris":["http://www.mendeley.com/documents/?uuid=00c75d52-f1cb-46d2-ab06-6dcf62cf0136"]}],"mendeley":{"formattedCitation":"(Kementerian Kesehatan RI, 2019)","plainTextFormattedCitation":"(Kementerian Kesehatan RI, 2019)","previouslyFormattedCitation":"(Kementerian Kesehatan RI, 2019)"},"properties":{"noteIndex":0},"schema":"https://github.com/citation-style-language/schema/raw/master/csl-citation.json"}</w:instrText>
      </w:r>
      <w:r w:rsidR="00ED3C2D" w:rsidRPr="00CE54BB">
        <w:rPr>
          <w:rFonts w:ascii="Times New Roman" w:hAnsi="Times New Roman" w:cs="Times New Roman"/>
          <w:color w:val="000000" w:themeColor="text1"/>
          <w:sz w:val="24"/>
          <w:szCs w:val="20"/>
          <w:lang w:val="id"/>
        </w:rPr>
        <w:fldChar w:fldCharType="separate"/>
      </w:r>
      <w:r w:rsidR="00ED3C2D" w:rsidRPr="00CE54BB">
        <w:rPr>
          <w:rFonts w:ascii="Times New Roman" w:hAnsi="Times New Roman" w:cs="Times New Roman"/>
          <w:noProof/>
          <w:color w:val="000000" w:themeColor="text1"/>
          <w:sz w:val="24"/>
          <w:szCs w:val="20"/>
          <w:lang w:val="id"/>
        </w:rPr>
        <w:t>(Kementerian Kesehatan RI, 2019)</w:t>
      </w:r>
      <w:r w:rsidR="00ED3C2D" w:rsidRPr="00CE54BB">
        <w:rPr>
          <w:rFonts w:ascii="Times New Roman" w:hAnsi="Times New Roman" w:cs="Times New Roman"/>
          <w:color w:val="000000" w:themeColor="text1"/>
          <w:sz w:val="24"/>
          <w:szCs w:val="20"/>
          <w:lang w:val="id"/>
        </w:rPr>
        <w:fldChar w:fldCharType="end"/>
      </w:r>
    </w:p>
    <w:p w14:paraId="036C088C" w14:textId="77777777" w:rsidR="00ED3C2D" w:rsidRPr="00CE54BB" w:rsidRDefault="00ED3C2D" w:rsidP="0063068A">
      <w:pPr>
        <w:ind w:firstLine="720"/>
        <w:jc w:val="both"/>
        <w:rPr>
          <w:rFonts w:ascii="Times New Roman" w:hAnsi="Times New Roman" w:cs="Times New Roman"/>
          <w:color w:val="000000" w:themeColor="text1"/>
          <w:sz w:val="24"/>
          <w:szCs w:val="20"/>
        </w:rPr>
      </w:pPr>
      <w:r w:rsidRPr="00CE54BB">
        <w:rPr>
          <w:rFonts w:ascii="Times New Roman" w:hAnsi="Times New Roman" w:cs="Times New Roman"/>
          <w:color w:val="000000" w:themeColor="text1"/>
          <w:sz w:val="24"/>
          <w:szCs w:val="20"/>
          <w:lang w:val="id"/>
        </w:rPr>
        <w:t>Prevalensi karies di Indonesia tahun 2018 yaitu sebanyak 73,4 pada umur 10-14 tahun dan 75,3 pada umur 15-24 tahun (Kementerian Kesehatan RI, 2019).</w:t>
      </w:r>
      <w:r w:rsidRPr="00CE54BB">
        <w:rPr>
          <w:rFonts w:ascii="Times New Roman" w:hAnsi="Times New Roman" w:cs="Times New Roman"/>
          <w:color w:val="000000" w:themeColor="text1"/>
          <w:sz w:val="24"/>
          <w:szCs w:val="20"/>
        </w:rPr>
        <w:t xml:space="preserve"> </w:t>
      </w:r>
      <w:r w:rsidRPr="00CE54BB">
        <w:rPr>
          <w:rFonts w:ascii="Times New Roman" w:hAnsi="Times New Roman" w:cs="Times New Roman"/>
          <w:color w:val="000000" w:themeColor="text1"/>
          <w:sz w:val="24"/>
          <w:szCs w:val="20"/>
          <w:lang w:val="id"/>
        </w:rPr>
        <w:t>Faktor penyebab seseorang kurang dalam memperhatikan kesehatan gigi dan mulut yaitu kurangnya wawasan da</w:t>
      </w:r>
      <w:r w:rsidRPr="00CE54BB">
        <w:rPr>
          <w:rFonts w:ascii="Times New Roman" w:hAnsi="Times New Roman" w:cs="Times New Roman"/>
          <w:color w:val="000000" w:themeColor="text1"/>
          <w:sz w:val="24"/>
          <w:szCs w:val="20"/>
        </w:rPr>
        <w:t xml:space="preserve">n </w:t>
      </w:r>
      <w:r w:rsidRPr="00CE54BB">
        <w:rPr>
          <w:rFonts w:ascii="Times New Roman" w:hAnsi="Times New Roman" w:cs="Times New Roman"/>
          <w:color w:val="000000" w:themeColor="text1"/>
          <w:sz w:val="24"/>
          <w:szCs w:val="20"/>
          <w:lang w:val="id"/>
        </w:rPr>
        <w:t xml:space="preserve">kesadaran diri khususnya bagi remaja </w:t>
      </w:r>
      <w:r w:rsidRPr="00CE54BB">
        <w:rPr>
          <w:rFonts w:ascii="Times New Roman" w:hAnsi="Times New Roman" w:cs="Times New Roman"/>
          <w:color w:val="000000" w:themeColor="text1"/>
          <w:sz w:val="24"/>
          <w:szCs w:val="20"/>
          <w:lang w:val="id"/>
        </w:rPr>
        <w:fldChar w:fldCharType="begin" w:fldLock="1"/>
      </w:r>
      <w:r w:rsidRPr="00CE54BB">
        <w:rPr>
          <w:rFonts w:ascii="Times New Roman" w:hAnsi="Times New Roman" w:cs="Times New Roman"/>
          <w:color w:val="000000" w:themeColor="text1"/>
          <w:sz w:val="24"/>
          <w:szCs w:val="20"/>
          <w:lang w:val="id"/>
        </w:rPr>
        <w:instrText>ADDIN CSL_CITATION {"citationItems":[{"id":"ITEM-1","itemData":{"DOI":"10.35790/eg.1.2.2013.2620","ISSN":"2338-199X","abstract":"Abstrak: Pengetahuan tentang kebersihan gigi dan mulut sangat penting untuk terbentuknya tindakan dalam menjaga kebersihan gigi dan mulut. Kebersihan gigi dan mulut dilakukan untuk mencegah penyakit gigi dan mulut, meningkatkan daya tahan tubuh, dan memperbaiki fungsi mulut untuk meningkatkan nafsu makan. Menjaga kebersihan gigi dan mulut pada usia sekolah merupakan salah satu cara dalam meningkatkan kesehatan pada usia dini. Hasil penelitian ini menunjukkan bahwa tingkat pengetahuan kebersihan gigi dan mulut siswa SMA Negeri 9 Manado sudah cukup baik yang mencapai hasil 95,00%. Status kebersihan gigi dan mulut siswa SMA Negeri 9 Manado dilihat melalui pemeriksaan OHI-S dengan siswa yang memiliki OHI-S baik (48,75%), OHI-S sedang (51,25%) dan tidak ada yang memiliki OHI-S yang buruk. Kata kunci: pengetahuan, kebersihan gigi dan mulut, usia sekolah. Abstract: Knowledge about oral hygiene is essential for the formation of action in maintaining oral hygiene. Oral hygiene to prevent gum disease, increase endurance, and improve the function of the mouth to enhance appetite. Maintain oral hygiene at school age is one way to improve health at an early age. Results of this study indicate that the level of knowledge of oral hygiene 9 Manado State high school students has been good enough to reach the result 95.00%. Dental and oral hygiene status of students of SMA Negeri 9 Manado seen through examination OHI-S with the majority of students have a good OHI-S (48.75%) and moderate (51.25%) and no one has a bad OHI-S. Key words: knowledge, oral hygiene, school age.","author":[{"dropping-particle":"","family":"Gede","given":"Yohanes I","non-dropping-particle":"","parse-names":false,"suffix":""},{"dropping-particle":"","family":"Pandelaki","given":"Karel","non-dropping-particle":"","parse-names":false,"suffix":""},{"dropping-particle":"","family":"Mariati","given":"Ni Wayan","non-dropping-particle":"","parse-names":false,"suffix":""}],"container-title":"e-GIGI","id":"ITEM-1","issue":"2","issued":{"date-parts":[["2013"]]},"title":"Hubungan Pengetahuan Kebersihan Gigi Dan Mulut Dengan Status Kebersihan Gigi Dan Mulut Pada Siswa Sma Negeri 9 Manado","type":"article-journal","volume":"1"},"uris":["http://www.mendeley.com/documents/?uuid=3aa7f98d-5591-4147-b548-1988a1260059"]}],"mendeley":{"formattedCitation":"(Gede et al., 2013)","plainTextFormattedCitation":"(Gede et al., 2013)","previouslyFormattedCitation":"(Gede et al., 2013)"},"properties":{"noteIndex":0},"schema":"https://github.com/citation-style-language/schema/raw/master/csl-citation.json"}</w:instrText>
      </w:r>
      <w:r w:rsidRPr="00CE54BB">
        <w:rPr>
          <w:rFonts w:ascii="Times New Roman" w:hAnsi="Times New Roman" w:cs="Times New Roman"/>
          <w:color w:val="000000" w:themeColor="text1"/>
          <w:sz w:val="24"/>
          <w:szCs w:val="20"/>
          <w:lang w:val="id"/>
        </w:rPr>
        <w:fldChar w:fldCharType="separate"/>
      </w:r>
      <w:r w:rsidRPr="00CE54BB">
        <w:rPr>
          <w:rFonts w:ascii="Times New Roman" w:hAnsi="Times New Roman" w:cs="Times New Roman"/>
          <w:noProof/>
          <w:color w:val="000000" w:themeColor="text1"/>
          <w:sz w:val="24"/>
          <w:szCs w:val="20"/>
          <w:lang w:val="id"/>
        </w:rPr>
        <w:t>(Gede et al., 2013)</w:t>
      </w:r>
      <w:r w:rsidRPr="00CE54BB">
        <w:rPr>
          <w:rFonts w:ascii="Times New Roman" w:hAnsi="Times New Roman" w:cs="Times New Roman"/>
          <w:color w:val="000000" w:themeColor="text1"/>
          <w:sz w:val="24"/>
          <w:szCs w:val="20"/>
          <w:lang w:val="id"/>
        </w:rPr>
        <w:fldChar w:fldCharType="end"/>
      </w:r>
    </w:p>
    <w:p w14:paraId="6290956F" w14:textId="77777777" w:rsidR="00ED3C2D" w:rsidRPr="00CE54BB" w:rsidRDefault="00ED3C2D" w:rsidP="0063068A">
      <w:pPr>
        <w:ind w:firstLine="720"/>
        <w:jc w:val="both"/>
        <w:rPr>
          <w:rFonts w:ascii="Times New Roman" w:hAnsi="Times New Roman" w:cs="Times New Roman"/>
          <w:color w:val="000000" w:themeColor="text1"/>
          <w:sz w:val="24"/>
          <w:szCs w:val="20"/>
        </w:rPr>
      </w:pPr>
      <w:r w:rsidRPr="00CE54BB">
        <w:rPr>
          <w:rFonts w:ascii="Times New Roman" w:hAnsi="Times New Roman" w:cs="Times New Roman"/>
          <w:color w:val="000000" w:themeColor="text1"/>
          <w:sz w:val="24"/>
          <w:szCs w:val="20"/>
          <w:lang w:val="id"/>
        </w:rPr>
        <w:t xml:space="preserve">Menurut WHO, remaja adalah penduduk dengan rentang usia 10- 19 tahun. Menurut Peraturan Menteri Kesehatan RI Nomor 25 tahun 2014, remaja adalah penduduk dengan rentang usia 10-18 tahun dan menurut Badan Kependudukan dan Keluarga Berencana (BKKBN) rentang usia remaja adalah 10-24 </w:t>
      </w:r>
      <w:r w:rsidRPr="00CE54BB">
        <w:rPr>
          <w:rFonts w:ascii="Times New Roman" w:hAnsi="Times New Roman" w:cs="Times New Roman"/>
          <w:color w:val="000000" w:themeColor="text1"/>
          <w:sz w:val="24"/>
          <w:szCs w:val="20"/>
          <w:lang w:val="id"/>
        </w:rPr>
        <w:t xml:space="preserve">tahun dan belum menikah. </w:t>
      </w:r>
      <w:r w:rsidRPr="00CE54BB">
        <w:rPr>
          <w:rFonts w:ascii="Times New Roman" w:hAnsi="Times New Roman" w:cs="Times New Roman"/>
          <w:color w:val="000000" w:themeColor="text1"/>
          <w:sz w:val="24"/>
          <w:szCs w:val="20"/>
          <w:lang w:val="id"/>
        </w:rPr>
        <w:fldChar w:fldCharType="begin" w:fldLock="1"/>
      </w:r>
      <w:r w:rsidRPr="00CE54BB">
        <w:rPr>
          <w:rFonts w:ascii="Times New Roman" w:hAnsi="Times New Roman" w:cs="Times New Roman"/>
          <w:color w:val="000000" w:themeColor="text1"/>
          <w:sz w:val="24"/>
          <w:szCs w:val="20"/>
          <w:lang w:val="id"/>
        </w:rPr>
        <w:instrText>ADDIN CSL_CITATION {"citationItems":[{"id":"ITEM-1","itemData":{"abstract":"menurut who remaja adalaha penduduk dalam rentang usia 10-19 tahun, menurut peraturan menteri kesehatan ri tahun 2014 remaja adalah penduduk dalam rentang usia 10-18 tahun","author":[{"dropping-particle":"","family":"Kementerian Kesehatan RI","given":"","non-dropping-particle":"","parse-names":false,"suffix":""}],"container-title":"Situasi Kesehatan Reproduksi Remaja","id":"ITEM-1","issue":"Remaja","issued":{"date-parts":[["2017"]]},"page":"1-2","title":"Situasi Kesehatan Reproduksi Remaja","type":"article"},"uris":["http://www.mendeley.com/documents/?uuid=787e05f0-3074-43ab-883a-f02c12e57dd1"]}],"mendeley":{"formattedCitation":"(Kementerian Kesehatan RI, 2017)","plainTextFormattedCitation":"(Kementerian Kesehatan RI, 2017)","previouslyFormattedCitation":"(Kementerian Kesehatan RI, 2017)"},"properties":{"noteIndex":0},"schema":"https://github.com/citation-style-language/schema/raw/master/csl-citation.json"}</w:instrText>
      </w:r>
      <w:r w:rsidRPr="00CE54BB">
        <w:rPr>
          <w:rFonts w:ascii="Times New Roman" w:hAnsi="Times New Roman" w:cs="Times New Roman"/>
          <w:color w:val="000000" w:themeColor="text1"/>
          <w:sz w:val="24"/>
          <w:szCs w:val="20"/>
          <w:lang w:val="id"/>
        </w:rPr>
        <w:fldChar w:fldCharType="separate"/>
      </w:r>
      <w:r w:rsidRPr="00CE54BB">
        <w:rPr>
          <w:rFonts w:ascii="Times New Roman" w:hAnsi="Times New Roman" w:cs="Times New Roman"/>
          <w:noProof/>
          <w:color w:val="000000" w:themeColor="text1"/>
          <w:sz w:val="24"/>
          <w:szCs w:val="20"/>
          <w:lang w:val="id"/>
        </w:rPr>
        <w:t>(Kementerian Kesehatan RI, 2017)</w:t>
      </w:r>
      <w:r w:rsidRPr="00CE54BB">
        <w:rPr>
          <w:rFonts w:ascii="Times New Roman" w:hAnsi="Times New Roman" w:cs="Times New Roman"/>
          <w:color w:val="000000" w:themeColor="text1"/>
          <w:sz w:val="24"/>
          <w:szCs w:val="20"/>
          <w:lang w:val="id"/>
        </w:rPr>
        <w:fldChar w:fldCharType="end"/>
      </w:r>
    </w:p>
    <w:p w14:paraId="5FC1B477" w14:textId="1BDBD37E" w:rsidR="00ED3C2D" w:rsidRPr="00CE54BB" w:rsidRDefault="00ED3C2D" w:rsidP="0063068A">
      <w:pPr>
        <w:ind w:firstLine="720"/>
        <w:jc w:val="both"/>
        <w:rPr>
          <w:rFonts w:ascii="Times New Roman" w:hAnsi="Times New Roman" w:cs="Times New Roman"/>
          <w:color w:val="000000" w:themeColor="text1"/>
          <w:sz w:val="24"/>
          <w:szCs w:val="20"/>
          <w:lang w:val="id"/>
        </w:rPr>
      </w:pPr>
      <w:r w:rsidRPr="00CE54BB">
        <w:rPr>
          <w:rFonts w:ascii="Times New Roman" w:hAnsi="Times New Roman" w:cs="Times New Roman"/>
          <w:color w:val="000000" w:themeColor="text1"/>
          <w:sz w:val="24"/>
          <w:szCs w:val="20"/>
          <w:lang w:val="id"/>
        </w:rPr>
        <w:t xml:space="preserve">Saliva adalah cairan yang diproduksi oleh manusia yang memiliki fungsi untuk membantu proses pengunyahan dan penelanan makanan. Saliva juga memiliki peran dalam menjaga kesehatan rongga mulut sebagai sistem </w:t>
      </w:r>
      <w:r w:rsidRPr="00CE54BB">
        <w:rPr>
          <w:rFonts w:ascii="Times New Roman" w:hAnsi="Times New Roman" w:cs="Times New Roman"/>
          <w:i/>
          <w:color w:val="000000" w:themeColor="text1"/>
          <w:sz w:val="24"/>
          <w:szCs w:val="20"/>
          <w:lang w:val="id"/>
        </w:rPr>
        <w:t xml:space="preserve">buffer </w:t>
      </w:r>
      <w:r w:rsidRPr="00CE54BB">
        <w:rPr>
          <w:rFonts w:ascii="Times New Roman" w:hAnsi="Times New Roman" w:cs="Times New Roman"/>
          <w:color w:val="000000" w:themeColor="text1"/>
          <w:sz w:val="24"/>
          <w:szCs w:val="20"/>
          <w:lang w:val="id"/>
        </w:rPr>
        <w:t xml:space="preserve">dan untuk menjaga keutuhan jaringan keras gigi terhadap remineralisasi dan demineralisasi </w:t>
      </w:r>
      <w:r w:rsidRPr="00CE54BB">
        <w:rPr>
          <w:rFonts w:ascii="Times New Roman" w:hAnsi="Times New Roman" w:cs="Times New Roman"/>
          <w:color w:val="000000" w:themeColor="text1"/>
          <w:sz w:val="24"/>
          <w:szCs w:val="20"/>
          <w:lang w:val="id"/>
        </w:rPr>
        <w:fldChar w:fldCharType="begin" w:fldLock="1"/>
      </w:r>
      <w:r w:rsidRPr="00CE54BB">
        <w:rPr>
          <w:rFonts w:ascii="Times New Roman" w:hAnsi="Times New Roman" w:cs="Times New Roman"/>
          <w:color w:val="000000" w:themeColor="text1"/>
          <w:sz w:val="24"/>
          <w:szCs w:val="20"/>
          <w:lang w:val="id"/>
        </w:rPr>
        <w:instrText>ADDIN CSL_CITATION {"citationItems":[{"id":"ITEM-1","itemData":{"author":[{"dropping-particle":"","family":"Jhon","given":"Abram","non-dropping-particle":"","parse-names":false,"suffix":""},{"dropping-particle":"","family":"Purba","given":"Wilton","non-dropping-particle":"","parse-names":false,"suffix":""},{"dropping-particle":"","family":"Gigi","given":"Fakultas Kedokteran","non-dropping-particle":"","parse-names":false,"suffix":""},{"dropping-particle":"","family":"Utara","given":"Universitas Sumatera","non-dropping-particle":"","parse-names":false,"suffix":""}],"id":"ITEM-1","issued":{"date-parts":[["2021"]]},"title":"Peran Stimulasi Saliva Terhadap","type":"article-journal"},"uris":["http://www.mendeley.com/documents/?uuid=3eb6530b-bbdd-4c63-b6a7-d4de10fa134e"]}],"mendeley":{"formattedCitation":"(Jhon et al., 2021)","plainTextFormattedCitation":"(Jhon et al., 2021)","previouslyFormattedCitation":"(Jhon et al., 2021)"},"properties":{"noteIndex":0},"schema":"https://github.com/citation-style-language/schema/raw/master/csl-citation.json"}</w:instrText>
      </w:r>
      <w:r w:rsidRPr="00CE54BB">
        <w:rPr>
          <w:rFonts w:ascii="Times New Roman" w:hAnsi="Times New Roman" w:cs="Times New Roman"/>
          <w:color w:val="000000" w:themeColor="text1"/>
          <w:sz w:val="24"/>
          <w:szCs w:val="20"/>
          <w:lang w:val="id"/>
        </w:rPr>
        <w:fldChar w:fldCharType="separate"/>
      </w:r>
      <w:r w:rsidRPr="00CE54BB">
        <w:rPr>
          <w:rFonts w:ascii="Times New Roman" w:hAnsi="Times New Roman" w:cs="Times New Roman"/>
          <w:noProof/>
          <w:color w:val="000000" w:themeColor="text1"/>
          <w:sz w:val="24"/>
          <w:szCs w:val="20"/>
          <w:lang w:val="id"/>
        </w:rPr>
        <w:t>(Jhon et al., 2021)</w:t>
      </w:r>
      <w:r w:rsidRPr="00CE54BB">
        <w:rPr>
          <w:rFonts w:ascii="Times New Roman" w:hAnsi="Times New Roman" w:cs="Times New Roman"/>
          <w:color w:val="000000" w:themeColor="text1"/>
          <w:sz w:val="24"/>
          <w:szCs w:val="20"/>
          <w:lang w:val="id"/>
        </w:rPr>
        <w:fldChar w:fldCharType="end"/>
      </w:r>
      <w:r w:rsidR="0063068A" w:rsidRPr="00CE54BB">
        <w:rPr>
          <w:rFonts w:ascii="Times New Roman" w:hAnsi="Times New Roman" w:cs="Times New Roman"/>
          <w:color w:val="000000" w:themeColor="text1"/>
          <w:sz w:val="24"/>
          <w:szCs w:val="20"/>
        </w:rPr>
        <w:t xml:space="preserve">. </w:t>
      </w:r>
      <w:r w:rsidRPr="00CE54BB">
        <w:rPr>
          <w:rFonts w:ascii="Times New Roman" w:hAnsi="Times New Roman" w:cs="Times New Roman"/>
          <w:color w:val="000000" w:themeColor="text1"/>
          <w:sz w:val="24"/>
          <w:szCs w:val="20"/>
          <w:lang w:val="id"/>
        </w:rPr>
        <w:t xml:space="preserve">Sistem </w:t>
      </w:r>
      <w:r w:rsidRPr="00CE54BB">
        <w:rPr>
          <w:rFonts w:ascii="Times New Roman" w:hAnsi="Times New Roman" w:cs="Times New Roman"/>
          <w:i/>
          <w:color w:val="000000" w:themeColor="text1"/>
          <w:sz w:val="24"/>
          <w:szCs w:val="20"/>
          <w:lang w:val="id"/>
        </w:rPr>
        <w:t xml:space="preserve">buffer </w:t>
      </w:r>
      <w:r w:rsidRPr="00CE54BB">
        <w:rPr>
          <w:rFonts w:ascii="Times New Roman" w:hAnsi="Times New Roman" w:cs="Times New Roman"/>
          <w:color w:val="000000" w:themeColor="text1"/>
          <w:sz w:val="24"/>
          <w:szCs w:val="20"/>
          <w:lang w:val="id"/>
        </w:rPr>
        <w:t>adalah kemampuan menahan turunnya pH atau meningkatnya asam mulut yang berkaitan dengan viskositas atau volume</w:t>
      </w:r>
      <w:r w:rsidRPr="00CE54BB">
        <w:rPr>
          <w:rFonts w:ascii="Times New Roman" w:hAnsi="Times New Roman" w:cs="Times New Roman"/>
          <w:color w:val="000000" w:themeColor="text1"/>
          <w:sz w:val="24"/>
          <w:szCs w:val="20"/>
        </w:rPr>
        <w:t xml:space="preserve">. </w:t>
      </w:r>
      <w:r w:rsidRPr="00CE54BB">
        <w:rPr>
          <w:rFonts w:ascii="Times New Roman" w:hAnsi="Times New Roman" w:cs="Times New Roman"/>
          <w:color w:val="000000" w:themeColor="text1"/>
          <w:sz w:val="24"/>
          <w:szCs w:val="20"/>
          <w:lang w:val="id"/>
        </w:rPr>
        <w:t xml:space="preserve">Pada pH diatas 5,5 jaringan keras gigi dapat menarik ion-ion sehingga akan terjadi proses remineralisasi dan apabila pH &lt;5,5 maka terjadi subsaturasi ion yang menyebabkan larutnya email atau demineralisasi sehingga terjadinya karies. pH saliva merupakan salah satu faktor penting terjadinya demineralisasi, kelainan periodontal, dan penyakit gigi dan mulut lainnya. </w:t>
      </w:r>
      <w:r w:rsidRPr="00CE54BB">
        <w:rPr>
          <w:rFonts w:ascii="Times New Roman" w:hAnsi="Times New Roman" w:cs="Times New Roman"/>
          <w:color w:val="000000" w:themeColor="text1"/>
          <w:sz w:val="24"/>
          <w:szCs w:val="20"/>
          <w:lang w:val="id"/>
        </w:rPr>
        <w:fldChar w:fldCharType="begin" w:fldLock="1"/>
      </w:r>
      <w:r w:rsidRPr="00CE54BB">
        <w:rPr>
          <w:rFonts w:ascii="Times New Roman" w:hAnsi="Times New Roman" w:cs="Times New Roman"/>
          <w:color w:val="000000" w:themeColor="text1"/>
          <w:sz w:val="24"/>
          <w:szCs w:val="20"/>
          <w:lang w:val="id"/>
        </w:rPr>
        <w:instrText>ADDIN CSL_CITATION {"citationItems":[{"id":"ITEM-1","itemData":{"author":[{"dropping-particle":"","family":"Wirawan","given":"Ekky","non-dropping-particle":"","parse-names":false,"suffix":""},{"dropping-particle":"","family":"Puspita","given":"Sartika","non-dropping-particle":"","parse-names":false,"suffix":""}],"id":"ITEM-1","issue":"1","issued":{"date-parts":[["2017"]]},"page":"25-30","title":"Hubungan pH Saliva dan Kemampuan Buffer dengan DMF-T dan def-t pada Periode Gigi Bercampur Anak Usia 6-12 Tahun The Effect of Saliva pH and Buffer Capacity on DMF-T and","type":"article-journal","volume":"6"},"uris":["http://www.mendeley.com/documents/?uuid=e9111260-7d61-4e9e-af8d-099baa3cf3bb"]}],"mendeley":{"formattedCitation":"(Wirawan &amp; Puspita, 2017)","plainTextFormattedCitation":"(Wirawan &amp; Puspita, 2017)","previouslyFormattedCitation":"(Wirawan &amp; Puspita, 2017)"},"properties":{"noteIndex":0},"schema":"https://github.com/citation-style-language/schema/raw/master/csl-citation.json"}</w:instrText>
      </w:r>
      <w:r w:rsidRPr="00CE54BB">
        <w:rPr>
          <w:rFonts w:ascii="Times New Roman" w:hAnsi="Times New Roman" w:cs="Times New Roman"/>
          <w:color w:val="000000" w:themeColor="text1"/>
          <w:sz w:val="24"/>
          <w:szCs w:val="20"/>
          <w:lang w:val="id"/>
        </w:rPr>
        <w:fldChar w:fldCharType="separate"/>
      </w:r>
      <w:r w:rsidRPr="00CE54BB">
        <w:rPr>
          <w:rFonts w:ascii="Times New Roman" w:hAnsi="Times New Roman" w:cs="Times New Roman"/>
          <w:noProof/>
          <w:color w:val="000000" w:themeColor="text1"/>
          <w:sz w:val="24"/>
          <w:szCs w:val="20"/>
          <w:lang w:val="id"/>
        </w:rPr>
        <w:t>(Wirawan &amp; Puspita, 2017)</w:t>
      </w:r>
      <w:r w:rsidRPr="00CE54BB">
        <w:rPr>
          <w:rFonts w:ascii="Times New Roman" w:hAnsi="Times New Roman" w:cs="Times New Roman"/>
          <w:color w:val="000000" w:themeColor="text1"/>
          <w:sz w:val="24"/>
          <w:szCs w:val="20"/>
          <w:lang w:val="id"/>
        </w:rPr>
        <w:fldChar w:fldCharType="end"/>
      </w:r>
    </w:p>
    <w:p w14:paraId="25351DB6" w14:textId="77777777" w:rsidR="00ED3C2D" w:rsidRPr="00CE54BB" w:rsidRDefault="00ED3C2D" w:rsidP="0063068A">
      <w:pPr>
        <w:ind w:firstLine="720"/>
        <w:jc w:val="both"/>
        <w:rPr>
          <w:rFonts w:ascii="Times New Roman" w:hAnsi="Times New Roman" w:cs="Times New Roman"/>
          <w:color w:val="000000" w:themeColor="text1"/>
          <w:sz w:val="24"/>
          <w:szCs w:val="20"/>
          <w:lang w:val="id"/>
        </w:rPr>
      </w:pPr>
      <w:r w:rsidRPr="00CE54BB">
        <w:rPr>
          <w:rFonts w:ascii="Times New Roman" w:hAnsi="Times New Roman" w:cs="Times New Roman"/>
          <w:color w:val="000000" w:themeColor="text1"/>
          <w:sz w:val="24"/>
          <w:szCs w:val="20"/>
          <w:lang w:val="id"/>
        </w:rPr>
        <w:t xml:space="preserve">Upaya untuk menjaga kesehatan rongga mulut bisa dilakukan dengan cara kimiawi yaitu berkumur dengan obat kumur. Berkumur merupakan cara alternatif dalam pencegahan karies yang aman, efektif, dan ekonomis. </w:t>
      </w:r>
      <w:r w:rsidRPr="00CE54BB">
        <w:rPr>
          <w:rFonts w:ascii="Times New Roman" w:hAnsi="Times New Roman" w:cs="Times New Roman"/>
          <w:color w:val="000000" w:themeColor="text1"/>
          <w:sz w:val="24"/>
          <w:szCs w:val="20"/>
          <w:lang w:val="id"/>
        </w:rPr>
        <w:lastRenderedPageBreak/>
        <w:t xml:space="preserve">Tanaman obat atau obat herbal yang mengandung antiseptik banyak dimanfaatkan karena relatif lebih ekonomis, mudah ditemukan dan tidak membahayakan. Penggunaan tanaman obat sebagai obat kumur banyak menarik perhatian akademisi kesehatan karena bahan dasarnya bersifat alami. Salah satu tanaman yang dapat digunakan sebagai obat kumur adalah daun kemangi. </w:t>
      </w:r>
      <w:r w:rsidRPr="00CE54BB">
        <w:rPr>
          <w:rFonts w:ascii="Times New Roman" w:hAnsi="Times New Roman" w:cs="Times New Roman"/>
          <w:color w:val="000000" w:themeColor="text1"/>
          <w:sz w:val="24"/>
          <w:szCs w:val="20"/>
          <w:lang w:val="id"/>
        </w:rPr>
        <w:fldChar w:fldCharType="begin" w:fldLock="1"/>
      </w:r>
      <w:r w:rsidRPr="00CE54BB">
        <w:rPr>
          <w:rFonts w:ascii="Times New Roman" w:hAnsi="Times New Roman" w:cs="Times New Roman"/>
          <w:color w:val="000000" w:themeColor="text1"/>
          <w:sz w:val="24"/>
          <w:szCs w:val="20"/>
          <w:lang w:val="id"/>
        </w:rPr>
        <w:instrText>ADDIN CSL_CITATION {"citationItems":[{"id":"ITEM-1","itemData":{"DOI":"10.33761/jsm.v16i1.235","ISSN":"1978-8517","abstract":"Bay leaves (Syzgium Polyanthum) contain flavonoids, tannins and essential oils which act as  antibacterial. Plaque contains bacteria that stick closely to the surface of the teeth which can cause disease in the hard tissues of the teeth and the supporting tissues of the teeth. Plaque control is carried out mechanically and chemically, on of which is gargling bay leaf extract. Plaque measurement using the plaque index. The research objective was to determine the inhibition of gargling of bay leaf extract against plaque formation. This study used a quasi experimental method wth a post test control group design. The sampling technique was simple random sampling, the number of sample was determined Fredere’s formula, the sample devided into 3 groups, each group conssiting of 9 respondents.Group 1 rinsed with bay leaf extract, group 2 rinsed with antiseptic mouthwash and group 3 rinsed with aquadest. Data were tested by using Annova test. The result showed that the average plaque index after rinsing the bay leaf extract was 1.056, the average plaque indexgargling antiseptic mouthwash was 2.478, and the average plaque index after gargling with aquadest was 2167.The significance value is 0.178 and f count &gt; f table (6.238&gt; 3.403). The conclusion was garglingbay leaf extract wwas more effective in inhibiting plaque formation. It is recommended to use bay leaf extract as a mouthwash to maintain oral health.","author":[{"dropping-particle":"","family":"Rosmalia","given":"Dewi","non-dropping-particle":"","parse-names":false,"suffix":""}],"container-title":"Jurnal Sehat Mandiri","id":"ITEM-1","issue":"1","issued":{"date-parts":[["2021"]]},"page":"1-7","title":"Daya Hambat Berkumur Ekstrak Daun Salam (Syzygium Polyanthum) Terhadap Pembentukan Plak Pada Mahasiswa Jurusan Keperawatan Gigi Di Bukittinggi","type":"article-journal","volume":"16"},"uris":["http://www.mendeley.com/documents/?uuid=6a48e29c-3997-41e7-81c9-af1e9bd9e85c"]}],"mendeley":{"formattedCitation":"(Rosmalia, 2021)","plainTextFormattedCitation":"(Rosmalia, 2021)","previouslyFormattedCitation":"(Rosmalia, 2021)"},"properties":{"noteIndex":0},"schema":"https://github.com/citation-style-language/schema/raw/master/csl-citation.json"}</w:instrText>
      </w:r>
      <w:r w:rsidRPr="00CE54BB">
        <w:rPr>
          <w:rFonts w:ascii="Times New Roman" w:hAnsi="Times New Roman" w:cs="Times New Roman"/>
          <w:color w:val="000000" w:themeColor="text1"/>
          <w:sz w:val="24"/>
          <w:szCs w:val="20"/>
          <w:lang w:val="id"/>
        </w:rPr>
        <w:fldChar w:fldCharType="separate"/>
      </w:r>
      <w:r w:rsidRPr="00CE54BB">
        <w:rPr>
          <w:rFonts w:ascii="Times New Roman" w:hAnsi="Times New Roman" w:cs="Times New Roman"/>
          <w:noProof/>
          <w:color w:val="000000" w:themeColor="text1"/>
          <w:sz w:val="24"/>
          <w:szCs w:val="20"/>
          <w:lang w:val="id"/>
        </w:rPr>
        <w:t>(Rosmalia, 2021)</w:t>
      </w:r>
      <w:r w:rsidRPr="00CE54BB">
        <w:rPr>
          <w:rFonts w:ascii="Times New Roman" w:hAnsi="Times New Roman" w:cs="Times New Roman"/>
          <w:color w:val="000000" w:themeColor="text1"/>
          <w:sz w:val="24"/>
          <w:szCs w:val="20"/>
          <w:lang w:val="id"/>
        </w:rPr>
        <w:fldChar w:fldCharType="end"/>
      </w:r>
    </w:p>
    <w:p w14:paraId="01C198DA" w14:textId="77777777" w:rsidR="00ED3C2D" w:rsidRPr="00CE54BB" w:rsidRDefault="00ED3C2D" w:rsidP="0063068A">
      <w:pPr>
        <w:ind w:firstLine="720"/>
        <w:jc w:val="both"/>
        <w:rPr>
          <w:rFonts w:ascii="Times New Roman" w:hAnsi="Times New Roman" w:cs="Times New Roman"/>
          <w:color w:val="000000" w:themeColor="text1"/>
          <w:sz w:val="24"/>
          <w:szCs w:val="20"/>
        </w:rPr>
      </w:pPr>
      <w:r w:rsidRPr="00CE54BB">
        <w:rPr>
          <w:rFonts w:ascii="Times New Roman" w:hAnsi="Times New Roman" w:cs="Times New Roman"/>
          <w:color w:val="000000" w:themeColor="text1"/>
          <w:sz w:val="24"/>
          <w:szCs w:val="20"/>
          <w:lang w:val="id"/>
        </w:rPr>
        <w:t xml:space="preserve">Daun kemangi atau </w:t>
      </w:r>
      <w:r w:rsidRPr="00CE54BB">
        <w:rPr>
          <w:rFonts w:ascii="Times New Roman" w:hAnsi="Times New Roman" w:cs="Times New Roman"/>
          <w:i/>
          <w:color w:val="000000" w:themeColor="text1"/>
          <w:sz w:val="24"/>
          <w:szCs w:val="20"/>
          <w:lang w:val="id"/>
        </w:rPr>
        <w:t xml:space="preserve">Ocimum Basilicum </w:t>
      </w:r>
      <w:r w:rsidRPr="00CE54BB">
        <w:rPr>
          <w:rFonts w:ascii="Times New Roman" w:hAnsi="Times New Roman" w:cs="Times New Roman"/>
          <w:color w:val="000000" w:themeColor="text1"/>
          <w:sz w:val="24"/>
          <w:szCs w:val="20"/>
          <w:lang w:val="id"/>
        </w:rPr>
        <w:t xml:space="preserve">adalah tanaman yang banyak dijumpai di beberapa daerah di Indonesia. Daun kemangi memiliki kandungan senyawa aktif yang bersifat antibakterial yaitu minyak atsiri. Kandungan kimia utama minyak atsiri daun kemangi adalah linalool sebesar 56,7% - 60,0% yang berpotensi sebagai antibakteri </w:t>
      </w:r>
      <w:r w:rsidRPr="00CE54BB">
        <w:rPr>
          <w:rFonts w:ascii="Times New Roman" w:hAnsi="Times New Roman" w:cs="Times New Roman"/>
          <w:color w:val="000000" w:themeColor="text1"/>
          <w:sz w:val="24"/>
          <w:szCs w:val="20"/>
          <w:lang w:val="id"/>
        </w:rPr>
        <w:fldChar w:fldCharType="begin" w:fldLock="1"/>
      </w:r>
      <w:r w:rsidRPr="00CE54BB">
        <w:rPr>
          <w:rFonts w:ascii="Times New Roman" w:hAnsi="Times New Roman" w:cs="Times New Roman"/>
          <w:color w:val="000000" w:themeColor="text1"/>
          <w:sz w:val="24"/>
          <w:szCs w:val="20"/>
          <w:lang w:val="id"/>
        </w:rPr>
        <w:instrText>ADDIN CSL_CITATION {"citationItems":[{"id":"ITEM-1","itemData":{"ISSN":"2540-8844","abstract":"Latar  Belakang: Tangan  yang  bersih  merupakan  salah  satu  faktor  paling  penting  dalam pencegahan  penyebaran  penyakit  karena  cuci  tangan  dapat  menurunkan  jumlah  kuman  pada telapak tangan. Oleh karena itu, higiene tangan tidak hanya menjaga tubuh tetap sehat tetapi juga  memutus  rantai  penyebaran  penyakit.  Minyak  atsiri  daun  kemangi  memiliki  kandungan utama  linalool  yang  berpotensi  sebagai  antibakteri  dan  termasuk  golongan  turunan  senyawa fenol yang bekerja merusak membran sel. Tujuan: Menguji  efektivitas  minyak  atsiri  daun  kemangi  (Ocimum  basilicum)  sebagai antiseptik untuk higiene tangan. Metode: Jenis  penelitian  yang  digunakan  adalah  penelitian  eksperimental  dengan  rancanganpre test and post test control group design. Penelitian ini menggunakan 5 kelompok,  yaitu 3 kelompok eksperimental, 1 kontrol positif, dan 1 kontrol negatif. Penelitian dilakukan dengan menghitung  penurunan  jumlah  bakteri  dari pre  test  dan post  test  kemudian  membandingkan dengan kontrol. Hasil: Setelah   dilakukan   uji   hipotesis   didapatkan   adanya   perbedaan   bermakna   dalam prosentase  penurunan  jumlah  bakteri  antara  minyak  atsiri  pada  semua  konsentrasi  yang  diuji dengan kontrol negatif (alcohol handrub) yaitu p=0,008 (0,5% v/v), p=0,005 (0,25% v/v), dan p=0,005  (0,125%  v/v).  Sedangkan  perbedaan  tidak  bermakna  (p=&gt;0,05)  ditunjukkan  pada prosentase  penurunan  bakteri  antara  kontrol  positif  dengan  semua  konsentrasi  minyak  atsiri dan antara setiap peningkatan konsentrasi yang diuji. Kesimpulan: Efektivitas  minyak  atsiri  daun  kemangi  sampai  dengan  konsentrasi  0,5%  v/v sebagai  antiseptik  untuk  higiene  tangan  tidak  memiliki  aktivitas  antibakteri  sebaik alcohol handrub  dalam  mengurangi  jumlah  bakteri  di  tangan.  Peningkatan  konsentrasi  minyak  atsiri yang  lebih  tinggi  sampai  dengan  0,5%  v/v  tidak  memberikan  efek  yang  lebih  baik  dalam mengurangi jumlah bakteri di tangan. Kata kunci: Minyak atsiri, daun kemangi, higiene tangan","author":[{"dropping-particle":"","family":"Nidha","given":"A.","non-dropping-particle":"","parse-names":false,"suffix":""},{"dropping-particle":"","family":"Hadi","given":"P.","non-dropping-particle":"","parse-names":false,"suffix":""},{"dropping-particle":"","family":"Farida","given":"H.","non-dropping-particle":"","parse-names":false,"suffix":""}],"container-title":"Jurnal Kedokteran Diponegoro","id":"ITEM-1","issue":"2","issued":{"date-parts":[["2017"]]},"page":"253-260","title":"Efektivitas Minyak Atsiri Daun Kemangi (Ocimum Basilicum) Sebagai Antiseptik Untuk Higiene Tangan","type":"article-journal","volume":"6"},"uris":["http://www.mendeley.com/documents/?uuid=eb869417-8de7-4d1e-b2b2-8695e6bdd39d"]}],"mendeley":{"formattedCitation":"(Nidha et al., 2017)","plainTextFormattedCitation":"(Nidha et al., 2017)","previouslyFormattedCitation":"(Nidha et al., 2017)"},"properties":{"noteIndex":0},"schema":"https://github.com/citation-style-language/schema/raw/master/csl-citation.json"}</w:instrText>
      </w:r>
      <w:r w:rsidRPr="00CE54BB">
        <w:rPr>
          <w:rFonts w:ascii="Times New Roman" w:hAnsi="Times New Roman" w:cs="Times New Roman"/>
          <w:color w:val="000000" w:themeColor="text1"/>
          <w:sz w:val="24"/>
          <w:szCs w:val="20"/>
          <w:lang w:val="id"/>
        </w:rPr>
        <w:fldChar w:fldCharType="separate"/>
      </w:r>
      <w:r w:rsidRPr="00CE54BB">
        <w:rPr>
          <w:rFonts w:ascii="Times New Roman" w:hAnsi="Times New Roman" w:cs="Times New Roman"/>
          <w:noProof/>
          <w:color w:val="000000" w:themeColor="text1"/>
          <w:sz w:val="24"/>
          <w:szCs w:val="20"/>
          <w:lang w:val="id"/>
        </w:rPr>
        <w:t>(Nidha et al., 2017)</w:t>
      </w:r>
      <w:r w:rsidRPr="00CE54BB">
        <w:rPr>
          <w:rFonts w:ascii="Times New Roman" w:hAnsi="Times New Roman" w:cs="Times New Roman"/>
          <w:color w:val="000000" w:themeColor="text1"/>
          <w:sz w:val="24"/>
          <w:szCs w:val="20"/>
          <w:lang w:val="id"/>
        </w:rPr>
        <w:fldChar w:fldCharType="end"/>
      </w:r>
    </w:p>
    <w:p w14:paraId="7B118C7A" w14:textId="51FED8B0" w:rsidR="00ED3C2D" w:rsidRPr="00CE54BB" w:rsidRDefault="00ED3C2D" w:rsidP="00337930">
      <w:pPr>
        <w:ind w:firstLine="720"/>
        <w:jc w:val="both"/>
        <w:rPr>
          <w:rFonts w:ascii="Times New Roman" w:hAnsi="Times New Roman" w:cs="Times New Roman"/>
          <w:color w:val="000000" w:themeColor="text1"/>
          <w:sz w:val="24"/>
          <w:szCs w:val="20"/>
          <w:lang w:val="id"/>
        </w:rPr>
      </w:pPr>
      <w:r w:rsidRPr="00CE54BB">
        <w:rPr>
          <w:rFonts w:ascii="Times New Roman" w:hAnsi="Times New Roman" w:cs="Times New Roman"/>
          <w:color w:val="000000" w:themeColor="text1"/>
          <w:sz w:val="24"/>
          <w:szCs w:val="20"/>
          <w:lang w:val="id"/>
        </w:rPr>
        <w:t>Menurut penelitian (Agnes et al., 2014) menyatakan berkumur dengan larutan ekstrak etanol daun kemangi 4% dapat meningkatkan pH saliva.</w:t>
      </w:r>
      <w:r w:rsidRPr="00CE54BB">
        <w:rPr>
          <w:rFonts w:ascii="Times New Roman" w:hAnsi="Times New Roman" w:cs="Times New Roman"/>
          <w:color w:val="000000" w:themeColor="text1"/>
          <w:sz w:val="24"/>
          <w:szCs w:val="20"/>
        </w:rPr>
        <w:t xml:space="preserve"> </w:t>
      </w:r>
      <w:r w:rsidR="00337930" w:rsidRPr="00CE54BB">
        <w:rPr>
          <w:rFonts w:ascii="Times New Roman" w:hAnsi="Times New Roman" w:cs="Times New Roman"/>
          <w:color w:val="000000" w:themeColor="text1"/>
          <w:sz w:val="24"/>
          <w:szCs w:val="20"/>
          <w:lang w:val="id"/>
        </w:rPr>
        <w:t>Daun kemangi atau Ocimum Basilicum adalah tanaman yang banyak dijumpai di beberapa daerah di Indonesia. Daun kemangi memiliki kandungan senyawa aktif yang bersifat antibakterial yaitu minyak atsiri. Kandungan kimia utama minyak atsiri daun kemangi adalah linalool sebesar 56,7% - 60,0% yang berpotensi sebagai antibakteri</w:t>
      </w:r>
      <w:r w:rsidRPr="00CE54BB">
        <w:rPr>
          <w:rFonts w:ascii="Times New Roman" w:hAnsi="Times New Roman" w:cs="Times New Roman"/>
          <w:color w:val="000000" w:themeColor="text1"/>
          <w:sz w:val="24"/>
          <w:szCs w:val="20"/>
          <w:lang w:val="id"/>
        </w:rPr>
        <w:t>.</w:t>
      </w:r>
      <w:r w:rsidRPr="00CE54BB">
        <w:rPr>
          <w:rFonts w:ascii="Times New Roman" w:hAnsi="Times New Roman" w:cs="Times New Roman"/>
          <w:color w:val="000000" w:themeColor="text1"/>
          <w:sz w:val="24"/>
          <w:szCs w:val="20"/>
        </w:rPr>
        <w:t xml:space="preserve"> </w:t>
      </w:r>
      <w:r w:rsidRPr="00CE54BB">
        <w:rPr>
          <w:rFonts w:ascii="Times New Roman" w:hAnsi="Times New Roman" w:cs="Times New Roman"/>
          <w:color w:val="000000" w:themeColor="text1"/>
          <w:sz w:val="24"/>
          <w:szCs w:val="20"/>
          <w:lang w:val="id"/>
        </w:rPr>
        <w:t>Dari pernyataan-pernyataan diatas maka peneliti tertarik untuk menguji lebih lanjut pengaruh ekstrak daun kemangi sebagai</w:t>
      </w:r>
      <w:r w:rsidRPr="00CE54BB">
        <w:rPr>
          <w:rFonts w:ascii="Times New Roman" w:hAnsi="Times New Roman" w:cs="Times New Roman"/>
          <w:color w:val="000000" w:themeColor="text1"/>
          <w:sz w:val="24"/>
          <w:szCs w:val="20"/>
        </w:rPr>
        <w:t xml:space="preserve"> </w:t>
      </w:r>
      <w:r w:rsidRPr="00CE54BB">
        <w:rPr>
          <w:rFonts w:ascii="Times New Roman" w:hAnsi="Times New Roman" w:cs="Times New Roman"/>
          <w:color w:val="000000" w:themeColor="text1"/>
          <w:sz w:val="24"/>
          <w:szCs w:val="20"/>
          <w:lang w:val="id"/>
        </w:rPr>
        <w:t>obat</w:t>
      </w:r>
      <w:r w:rsidRPr="00CE54BB">
        <w:rPr>
          <w:rFonts w:ascii="Times New Roman" w:hAnsi="Times New Roman" w:cs="Times New Roman"/>
          <w:color w:val="000000" w:themeColor="text1"/>
          <w:sz w:val="24"/>
          <w:szCs w:val="20"/>
        </w:rPr>
        <w:t xml:space="preserve"> </w:t>
      </w:r>
      <w:r w:rsidRPr="00CE54BB">
        <w:rPr>
          <w:rFonts w:ascii="Times New Roman" w:hAnsi="Times New Roman" w:cs="Times New Roman"/>
          <w:color w:val="000000" w:themeColor="text1"/>
          <w:sz w:val="24"/>
          <w:szCs w:val="20"/>
          <w:lang w:val="id"/>
        </w:rPr>
        <w:t>kumur terhadap pH saliva sehingga diharapkan dapat mengembalikan pH normal.</w:t>
      </w:r>
    </w:p>
    <w:p w14:paraId="6B4727BF" w14:textId="77777777" w:rsidR="00C55690" w:rsidRPr="00CE54BB" w:rsidRDefault="00C55690" w:rsidP="00B849BF">
      <w:pPr>
        <w:pStyle w:val="ListParagraph"/>
        <w:tabs>
          <w:tab w:val="left" w:pos="567"/>
          <w:tab w:val="left" w:pos="4253"/>
        </w:tabs>
        <w:spacing w:after="0" w:line="240" w:lineRule="auto"/>
        <w:ind w:left="0"/>
        <w:jc w:val="both"/>
        <w:rPr>
          <w:rFonts w:ascii="Times New Roman" w:hAnsi="Times New Roman"/>
          <w:color w:val="000000" w:themeColor="text1"/>
          <w:sz w:val="24"/>
          <w:lang w:val="en-US"/>
        </w:rPr>
      </w:pPr>
    </w:p>
    <w:p w14:paraId="23CCABDF" w14:textId="77777777" w:rsidR="00ED3C2D" w:rsidRPr="00CE54BB" w:rsidRDefault="00ED3C2D" w:rsidP="00B849BF">
      <w:pPr>
        <w:tabs>
          <w:tab w:val="left" w:pos="1440"/>
        </w:tabs>
        <w:spacing w:after="0" w:line="240" w:lineRule="auto"/>
        <w:jc w:val="center"/>
        <w:rPr>
          <w:rFonts w:ascii="Times New Roman" w:hAnsi="Times New Roman" w:cs="Times New Roman"/>
          <w:b/>
          <w:color w:val="000000" w:themeColor="text1"/>
          <w:sz w:val="24"/>
        </w:rPr>
      </w:pPr>
    </w:p>
    <w:p w14:paraId="7DEA499F" w14:textId="77777777" w:rsidR="00ED3C2D" w:rsidRPr="00CE54BB" w:rsidRDefault="00ED3C2D" w:rsidP="00B849BF">
      <w:pPr>
        <w:tabs>
          <w:tab w:val="left" w:pos="1440"/>
        </w:tabs>
        <w:spacing w:after="0" w:line="240" w:lineRule="auto"/>
        <w:jc w:val="center"/>
        <w:rPr>
          <w:rFonts w:ascii="Times New Roman" w:hAnsi="Times New Roman" w:cs="Times New Roman"/>
          <w:b/>
          <w:color w:val="000000" w:themeColor="text1"/>
          <w:sz w:val="24"/>
        </w:rPr>
      </w:pPr>
    </w:p>
    <w:p w14:paraId="20176122" w14:textId="53573D1C" w:rsidR="00C55690" w:rsidRPr="00CE54BB" w:rsidRDefault="00337930" w:rsidP="00B849BF">
      <w:pPr>
        <w:tabs>
          <w:tab w:val="left" w:pos="1440"/>
        </w:tabs>
        <w:spacing w:after="0" w:line="240" w:lineRule="auto"/>
        <w:jc w:val="center"/>
        <w:rPr>
          <w:rFonts w:ascii="Times New Roman" w:hAnsi="Times New Roman" w:cs="Times New Roman"/>
          <w:b/>
          <w:color w:val="000000" w:themeColor="text1"/>
          <w:sz w:val="24"/>
        </w:rPr>
      </w:pPr>
      <w:r w:rsidRPr="00CE54BB">
        <w:rPr>
          <w:rFonts w:ascii="Times New Roman" w:hAnsi="Times New Roman" w:cs="Times New Roman"/>
          <w:b/>
          <w:color w:val="000000" w:themeColor="text1"/>
          <w:sz w:val="24"/>
        </w:rPr>
        <w:t>Metode</w:t>
      </w:r>
    </w:p>
    <w:p w14:paraId="3BF61F4E" w14:textId="77777777" w:rsidR="00096DD2" w:rsidRPr="00CE54BB" w:rsidRDefault="00096DD2" w:rsidP="00B849BF">
      <w:pPr>
        <w:tabs>
          <w:tab w:val="left" w:pos="1440"/>
        </w:tabs>
        <w:spacing w:after="0" w:line="240" w:lineRule="auto"/>
        <w:jc w:val="center"/>
        <w:rPr>
          <w:rFonts w:ascii="Times New Roman" w:hAnsi="Times New Roman" w:cs="Times New Roman"/>
          <w:b/>
          <w:i/>
          <w:color w:val="000000" w:themeColor="text1"/>
          <w:sz w:val="28"/>
          <w:szCs w:val="24"/>
          <w:lang w:val="id-ID"/>
        </w:rPr>
      </w:pPr>
    </w:p>
    <w:p w14:paraId="6C1BD7E3" w14:textId="29A1CDFD" w:rsidR="00ED3C2D" w:rsidRPr="00CE54BB" w:rsidRDefault="00ED3C2D" w:rsidP="00B849BF">
      <w:pPr>
        <w:spacing w:line="240" w:lineRule="auto"/>
        <w:jc w:val="both"/>
        <w:rPr>
          <w:rFonts w:ascii="Times New Roman" w:hAnsi="Times New Roman" w:cs="Times New Roman"/>
          <w:color w:val="000000" w:themeColor="text1"/>
          <w:sz w:val="24"/>
          <w:szCs w:val="20"/>
        </w:rPr>
      </w:pPr>
      <w:r w:rsidRPr="00CE54BB">
        <w:rPr>
          <w:rFonts w:ascii="Times New Roman" w:hAnsi="Times New Roman" w:cs="Times New Roman"/>
          <w:color w:val="000000" w:themeColor="text1"/>
          <w:sz w:val="24"/>
          <w:szCs w:val="20"/>
          <w:lang w:val="id"/>
        </w:rPr>
        <w:tab/>
        <w:t xml:space="preserve">Jenis penelitian ini adalah penelitian kuantitatif. Metode yang digunakan dalam penelitian ini adalah </w:t>
      </w:r>
      <w:r w:rsidRPr="00CE54BB">
        <w:rPr>
          <w:rFonts w:ascii="Times New Roman" w:hAnsi="Times New Roman" w:cs="Times New Roman"/>
          <w:i/>
          <w:color w:val="000000" w:themeColor="text1"/>
          <w:sz w:val="24"/>
          <w:szCs w:val="20"/>
          <w:lang w:val="id"/>
        </w:rPr>
        <w:t>quaisi</w:t>
      </w:r>
      <w:r w:rsidRPr="00CE54BB">
        <w:rPr>
          <w:rFonts w:ascii="Times New Roman" w:hAnsi="Times New Roman" w:cs="Times New Roman"/>
          <w:color w:val="000000" w:themeColor="text1"/>
          <w:sz w:val="24"/>
          <w:szCs w:val="20"/>
          <w:lang w:val="id"/>
        </w:rPr>
        <w:t xml:space="preserve"> eksperimen atau eksperimen semu.</w:t>
      </w:r>
      <w:r w:rsidRPr="00CE54BB">
        <w:rPr>
          <w:rFonts w:ascii="Times New Roman" w:hAnsi="Times New Roman" w:cs="Times New Roman"/>
          <w:color w:val="000000" w:themeColor="text1"/>
          <w:sz w:val="24"/>
          <w:szCs w:val="20"/>
        </w:rPr>
        <w:t xml:space="preserve"> Penelitian ini dilakukan di SMP Baburridho Jakarta. Sampel pada penelitian ini menggunakan </w:t>
      </w:r>
      <w:r w:rsidR="00337930" w:rsidRPr="00CE54BB">
        <w:rPr>
          <w:rFonts w:ascii="Times New Roman" w:hAnsi="Times New Roman" w:cs="Times New Roman"/>
          <w:color w:val="000000" w:themeColor="text1"/>
          <w:sz w:val="24"/>
          <w:szCs w:val="24"/>
        </w:rPr>
        <w:t>Simple Random Sampling, menggunakan siswa/i SMP Baburridho Jakarta sebanyak 40 siswa</w:t>
      </w:r>
      <w:r w:rsidRPr="00CE54BB">
        <w:rPr>
          <w:rFonts w:ascii="Times New Roman" w:hAnsi="Times New Roman" w:cs="Times New Roman"/>
          <w:color w:val="000000" w:themeColor="text1"/>
          <w:sz w:val="24"/>
          <w:szCs w:val="20"/>
        </w:rPr>
        <w:t xml:space="preserve">. </w:t>
      </w:r>
      <w:r w:rsidRPr="00CE54BB">
        <w:rPr>
          <w:rFonts w:ascii="Times New Roman" w:hAnsi="Times New Roman" w:cs="Times New Roman"/>
          <w:color w:val="000000" w:themeColor="text1"/>
          <w:sz w:val="24"/>
          <w:szCs w:val="20"/>
          <w:lang w:val="id"/>
        </w:rPr>
        <w:t>Pengumpulan data pada penelitian ini ada dua, yaitu data primer dan data sekunder.</w:t>
      </w:r>
    </w:p>
    <w:p w14:paraId="03361688" w14:textId="77777777" w:rsidR="00ED3C2D" w:rsidRPr="00CE54BB" w:rsidRDefault="00ED3C2D" w:rsidP="00B849BF">
      <w:pPr>
        <w:spacing w:after="0" w:line="240" w:lineRule="auto"/>
        <w:rPr>
          <w:rFonts w:ascii="Times New Roman" w:hAnsi="Times New Roman" w:cs="Times New Roman"/>
          <w:color w:val="000000" w:themeColor="text1"/>
          <w:sz w:val="24"/>
          <w:szCs w:val="20"/>
        </w:rPr>
      </w:pPr>
    </w:p>
    <w:p w14:paraId="4D0B04A5" w14:textId="2EDE044F" w:rsidR="00507213" w:rsidRPr="00CE54BB" w:rsidRDefault="00337930" w:rsidP="00B849BF">
      <w:pPr>
        <w:tabs>
          <w:tab w:val="left" w:pos="1440"/>
        </w:tabs>
        <w:spacing w:after="0" w:line="240" w:lineRule="auto"/>
        <w:jc w:val="center"/>
        <w:rPr>
          <w:rFonts w:ascii="Times New Roman" w:hAnsi="Times New Roman" w:cs="Times New Roman"/>
          <w:b/>
          <w:color w:val="000000" w:themeColor="text1"/>
          <w:sz w:val="24"/>
        </w:rPr>
      </w:pPr>
      <w:r w:rsidRPr="00CE54BB">
        <w:rPr>
          <w:rFonts w:ascii="Times New Roman" w:hAnsi="Times New Roman" w:cs="Times New Roman"/>
          <w:b/>
          <w:color w:val="000000" w:themeColor="text1"/>
          <w:sz w:val="24"/>
        </w:rPr>
        <w:t>Hasil dan Pembahasan</w:t>
      </w:r>
    </w:p>
    <w:p w14:paraId="3ABE1259" w14:textId="77777777" w:rsidR="00ED3C2D" w:rsidRPr="00CE54BB" w:rsidRDefault="00ED3C2D" w:rsidP="00B849BF">
      <w:pPr>
        <w:spacing w:line="240" w:lineRule="auto"/>
        <w:ind w:firstLine="720"/>
        <w:jc w:val="both"/>
        <w:rPr>
          <w:rFonts w:ascii="Times New Roman" w:hAnsi="Times New Roman" w:cs="Times New Roman"/>
          <w:b/>
          <w:color w:val="000000" w:themeColor="text1"/>
          <w:sz w:val="24"/>
        </w:rPr>
      </w:pPr>
    </w:p>
    <w:p w14:paraId="28D2BA19" w14:textId="77777777" w:rsidR="00B0482C" w:rsidRPr="00CE54BB" w:rsidRDefault="00B0482C" w:rsidP="00AA3C9D">
      <w:pPr>
        <w:pStyle w:val="ListParagraph"/>
        <w:spacing w:line="240" w:lineRule="auto"/>
        <w:ind w:left="0"/>
        <w:jc w:val="center"/>
        <w:rPr>
          <w:rFonts w:ascii="Times New Roman" w:hAnsi="Times New Roman"/>
          <w:b/>
          <w:color w:val="000000" w:themeColor="text1"/>
          <w:sz w:val="24"/>
          <w:szCs w:val="20"/>
        </w:rPr>
      </w:pPr>
      <w:r w:rsidRPr="00CE54BB">
        <w:rPr>
          <w:rFonts w:ascii="Times New Roman" w:hAnsi="Times New Roman"/>
          <w:b/>
          <w:color w:val="000000" w:themeColor="text1"/>
          <w:sz w:val="24"/>
          <w:szCs w:val="20"/>
        </w:rPr>
        <w:t xml:space="preserve">Tabel 1.1 </w:t>
      </w:r>
      <w:r w:rsidRPr="00CE54BB">
        <w:rPr>
          <w:rFonts w:ascii="Times New Roman" w:hAnsi="Times New Roman"/>
          <w:bCs/>
          <w:color w:val="000000" w:themeColor="text1"/>
          <w:sz w:val="24"/>
          <w:szCs w:val="20"/>
        </w:rPr>
        <w:t>Distribusi Frekuensi Nilai pH Saliva Sebelum Berkumur Ekstrak Daun Kemangi.</w:t>
      </w:r>
    </w:p>
    <w:tbl>
      <w:tblPr>
        <w:tblpPr w:leftFromText="180" w:rightFromText="180" w:vertAnchor="text" w:horzAnchor="margin" w:tblpXSpec="right" w:tblpY="166"/>
        <w:tblW w:w="4318" w:type="dxa"/>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447"/>
        <w:gridCol w:w="893"/>
        <w:gridCol w:w="894"/>
        <w:gridCol w:w="1042"/>
        <w:gridCol w:w="1042"/>
      </w:tblGrid>
      <w:tr w:rsidR="00CE54BB" w:rsidRPr="00CE54BB" w14:paraId="2D723664" w14:textId="77777777" w:rsidTr="00987B5D">
        <w:trPr>
          <w:trHeight w:val="133"/>
        </w:trPr>
        <w:tc>
          <w:tcPr>
            <w:tcW w:w="447" w:type="dxa"/>
          </w:tcPr>
          <w:p w14:paraId="373A1BC9" w14:textId="77777777" w:rsidR="00B0482C" w:rsidRPr="00CE54BB" w:rsidRDefault="00B0482C" w:rsidP="00B849BF">
            <w:pPr>
              <w:spacing w:line="240" w:lineRule="auto"/>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No.</w:t>
            </w:r>
          </w:p>
        </w:tc>
        <w:tc>
          <w:tcPr>
            <w:tcW w:w="893" w:type="dxa"/>
          </w:tcPr>
          <w:p w14:paraId="4B48CB88" w14:textId="63D0FE0A" w:rsidR="00B0482C" w:rsidRPr="00CE54BB" w:rsidRDefault="00337930" w:rsidP="00B849BF">
            <w:pPr>
              <w:spacing w:line="240" w:lineRule="auto"/>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Nilai Ph</w:t>
            </w:r>
          </w:p>
        </w:tc>
        <w:tc>
          <w:tcPr>
            <w:tcW w:w="894" w:type="dxa"/>
          </w:tcPr>
          <w:p w14:paraId="42B4EE42" w14:textId="4198238C" w:rsidR="00B0482C" w:rsidRPr="00CE54BB" w:rsidRDefault="00B0482C" w:rsidP="00B849BF">
            <w:pPr>
              <w:spacing w:line="240" w:lineRule="auto"/>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(Jumlah)</w:t>
            </w:r>
          </w:p>
        </w:tc>
        <w:tc>
          <w:tcPr>
            <w:tcW w:w="1042" w:type="dxa"/>
          </w:tcPr>
          <w:p w14:paraId="32252940" w14:textId="77777777" w:rsidR="00B0482C" w:rsidRPr="00CE54BB" w:rsidRDefault="00B0482C" w:rsidP="00B849BF">
            <w:pPr>
              <w:spacing w:line="240" w:lineRule="auto"/>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Persentase</w:t>
            </w:r>
            <w:r w:rsidRPr="00CE54BB">
              <w:rPr>
                <w:rFonts w:ascii="Times New Roman" w:hAnsi="Times New Roman" w:cs="Times New Roman"/>
                <w:b/>
                <w:color w:val="000000" w:themeColor="text1"/>
                <w:sz w:val="20"/>
                <w:szCs w:val="20"/>
              </w:rPr>
              <w:t xml:space="preserve"> </w:t>
            </w:r>
            <w:r w:rsidRPr="00CE54BB">
              <w:rPr>
                <w:rFonts w:ascii="Times New Roman" w:hAnsi="Times New Roman" w:cs="Times New Roman"/>
                <w:b/>
                <w:color w:val="000000" w:themeColor="text1"/>
                <w:w w:val="104"/>
                <w:sz w:val="20"/>
                <w:szCs w:val="20"/>
              </w:rPr>
              <w:t>%</w:t>
            </w:r>
          </w:p>
        </w:tc>
        <w:tc>
          <w:tcPr>
            <w:tcW w:w="1042" w:type="dxa"/>
          </w:tcPr>
          <w:p w14:paraId="56AC5CD5" w14:textId="77777777" w:rsidR="00B0482C" w:rsidRPr="00CE54BB" w:rsidRDefault="00B0482C" w:rsidP="00B849BF">
            <w:pPr>
              <w:spacing w:line="240" w:lineRule="auto"/>
              <w:jc w:val="center"/>
              <w:rPr>
                <w:rFonts w:ascii="Times New Roman" w:hAnsi="Times New Roman" w:cs="Times New Roman"/>
                <w:b/>
                <w:color w:val="000000" w:themeColor="text1"/>
                <w:sz w:val="18"/>
                <w:szCs w:val="18"/>
              </w:rPr>
            </w:pPr>
            <w:r w:rsidRPr="00CE54BB">
              <w:rPr>
                <w:rFonts w:ascii="Times New Roman" w:hAnsi="Times New Roman" w:cs="Times New Roman"/>
                <w:b/>
                <w:color w:val="000000" w:themeColor="text1"/>
                <w:w w:val="105"/>
                <w:sz w:val="18"/>
                <w:szCs w:val="18"/>
              </w:rPr>
              <w:t>Keterangan</w:t>
            </w:r>
          </w:p>
        </w:tc>
      </w:tr>
      <w:tr w:rsidR="00CE54BB" w:rsidRPr="00CE54BB" w14:paraId="42A72172" w14:textId="77777777" w:rsidTr="00987B5D">
        <w:trPr>
          <w:trHeight w:val="222"/>
        </w:trPr>
        <w:tc>
          <w:tcPr>
            <w:tcW w:w="447" w:type="dxa"/>
            <w:tcBorders>
              <w:bottom w:val="nil"/>
            </w:tcBorders>
          </w:tcPr>
          <w:p w14:paraId="119D5A18"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1.</w:t>
            </w:r>
          </w:p>
        </w:tc>
        <w:tc>
          <w:tcPr>
            <w:tcW w:w="893" w:type="dxa"/>
            <w:tcBorders>
              <w:bottom w:val="nil"/>
            </w:tcBorders>
          </w:tcPr>
          <w:p w14:paraId="5C96144C"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&lt;6,5</w:t>
            </w:r>
          </w:p>
        </w:tc>
        <w:tc>
          <w:tcPr>
            <w:tcW w:w="894" w:type="dxa"/>
            <w:tcBorders>
              <w:bottom w:val="nil"/>
            </w:tcBorders>
          </w:tcPr>
          <w:p w14:paraId="04958FB0"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0</w:t>
            </w:r>
          </w:p>
        </w:tc>
        <w:tc>
          <w:tcPr>
            <w:tcW w:w="1042" w:type="dxa"/>
            <w:tcBorders>
              <w:bottom w:val="nil"/>
            </w:tcBorders>
          </w:tcPr>
          <w:p w14:paraId="78B611E0"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0</w:t>
            </w:r>
          </w:p>
        </w:tc>
        <w:tc>
          <w:tcPr>
            <w:tcW w:w="1042" w:type="dxa"/>
            <w:tcBorders>
              <w:bottom w:val="nil"/>
            </w:tcBorders>
          </w:tcPr>
          <w:p w14:paraId="7BD8AE64"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Asam</w:t>
            </w:r>
          </w:p>
        </w:tc>
      </w:tr>
      <w:tr w:rsidR="00CE54BB" w:rsidRPr="00CE54BB" w14:paraId="51C89737" w14:textId="77777777" w:rsidTr="00987B5D">
        <w:trPr>
          <w:trHeight w:val="237"/>
        </w:trPr>
        <w:tc>
          <w:tcPr>
            <w:tcW w:w="447" w:type="dxa"/>
            <w:tcBorders>
              <w:top w:val="nil"/>
              <w:bottom w:val="nil"/>
            </w:tcBorders>
          </w:tcPr>
          <w:p w14:paraId="20BAFAA4"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2.</w:t>
            </w:r>
          </w:p>
        </w:tc>
        <w:tc>
          <w:tcPr>
            <w:tcW w:w="893" w:type="dxa"/>
            <w:tcBorders>
              <w:top w:val="nil"/>
              <w:bottom w:val="nil"/>
            </w:tcBorders>
          </w:tcPr>
          <w:p w14:paraId="402E3274"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6,5</w:t>
            </w:r>
            <w:r w:rsidRPr="00CE54BB">
              <w:rPr>
                <w:rFonts w:ascii="Times New Roman" w:hAnsi="Times New Roman" w:cs="Times New Roman"/>
                <w:color w:val="000000" w:themeColor="text1"/>
                <w:spacing w:val="-1"/>
                <w:w w:val="105"/>
                <w:sz w:val="20"/>
                <w:szCs w:val="20"/>
              </w:rPr>
              <w:t xml:space="preserve"> </w:t>
            </w:r>
            <w:r w:rsidRPr="00CE54BB">
              <w:rPr>
                <w:rFonts w:ascii="Times New Roman" w:hAnsi="Times New Roman" w:cs="Times New Roman"/>
                <w:color w:val="000000" w:themeColor="text1"/>
                <w:w w:val="105"/>
                <w:sz w:val="20"/>
                <w:szCs w:val="20"/>
              </w:rPr>
              <w:t>–</w:t>
            </w:r>
            <w:r w:rsidRPr="00CE54BB">
              <w:rPr>
                <w:rFonts w:ascii="Times New Roman" w:hAnsi="Times New Roman" w:cs="Times New Roman"/>
                <w:color w:val="000000" w:themeColor="text1"/>
                <w:spacing w:val="-1"/>
                <w:w w:val="105"/>
                <w:sz w:val="20"/>
                <w:szCs w:val="20"/>
              </w:rPr>
              <w:t xml:space="preserve"> </w:t>
            </w:r>
            <w:r w:rsidRPr="00CE54BB">
              <w:rPr>
                <w:rFonts w:ascii="Times New Roman" w:hAnsi="Times New Roman" w:cs="Times New Roman"/>
                <w:color w:val="000000" w:themeColor="text1"/>
                <w:w w:val="105"/>
                <w:sz w:val="20"/>
                <w:szCs w:val="20"/>
              </w:rPr>
              <w:t>7</w:t>
            </w:r>
          </w:p>
        </w:tc>
        <w:tc>
          <w:tcPr>
            <w:tcW w:w="894" w:type="dxa"/>
            <w:tcBorders>
              <w:top w:val="nil"/>
              <w:bottom w:val="nil"/>
            </w:tcBorders>
          </w:tcPr>
          <w:p w14:paraId="475273EB"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27</w:t>
            </w:r>
          </w:p>
        </w:tc>
        <w:tc>
          <w:tcPr>
            <w:tcW w:w="1042" w:type="dxa"/>
            <w:tcBorders>
              <w:top w:val="nil"/>
              <w:bottom w:val="nil"/>
            </w:tcBorders>
          </w:tcPr>
          <w:p w14:paraId="4135C7CD"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67,5</w:t>
            </w:r>
          </w:p>
        </w:tc>
        <w:tc>
          <w:tcPr>
            <w:tcW w:w="1042" w:type="dxa"/>
            <w:tcBorders>
              <w:top w:val="nil"/>
              <w:bottom w:val="nil"/>
            </w:tcBorders>
          </w:tcPr>
          <w:p w14:paraId="473EDD9C"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Netral</w:t>
            </w:r>
          </w:p>
        </w:tc>
      </w:tr>
      <w:tr w:rsidR="00CE54BB" w:rsidRPr="00CE54BB" w14:paraId="3CA2CFAA" w14:textId="77777777" w:rsidTr="00987B5D">
        <w:trPr>
          <w:trHeight w:val="236"/>
        </w:trPr>
        <w:tc>
          <w:tcPr>
            <w:tcW w:w="447" w:type="dxa"/>
            <w:tcBorders>
              <w:top w:val="nil"/>
              <w:bottom w:val="single" w:sz="4" w:space="0" w:color="auto"/>
            </w:tcBorders>
          </w:tcPr>
          <w:p w14:paraId="175E0840"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3.</w:t>
            </w:r>
          </w:p>
        </w:tc>
        <w:tc>
          <w:tcPr>
            <w:tcW w:w="893" w:type="dxa"/>
            <w:tcBorders>
              <w:top w:val="nil"/>
              <w:bottom w:val="single" w:sz="4" w:space="0" w:color="auto"/>
            </w:tcBorders>
          </w:tcPr>
          <w:p w14:paraId="0D6F4EFA"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&gt;7</w:t>
            </w:r>
          </w:p>
        </w:tc>
        <w:tc>
          <w:tcPr>
            <w:tcW w:w="894" w:type="dxa"/>
            <w:tcBorders>
              <w:top w:val="nil"/>
              <w:bottom w:val="single" w:sz="4" w:space="0" w:color="auto"/>
            </w:tcBorders>
          </w:tcPr>
          <w:p w14:paraId="02358A7E"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13</w:t>
            </w:r>
          </w:p>
        </w:tc>
        <w:tc>
          <w:tcPr>
            <w:tcW w:w="1042" w:type="dxa"/>
            <w:tcBorders>
              <w:top w:val="nil"/>
              <w:bottom w:val="single" w:sz="4" w:space="0" w:color="auto"/>
            </w:tcBorders>
          </w:tcPr>
          <w:p w14:paraId="5B0EA3B1"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32,5</w:t>
            </w:r>
          </w:p>
        </w:tc>
        <w:tc>
          <w:tcPr>
            <w:tcW w:w="1042" w:type="dxa"/>
            <w:tcBorders>
              <w:top w:val="nil"/>
              <w:bottom w:val="single" w:sz="4" w:space="0" w:color="auto"/>
            </w:tcBorders>
          </w:tcPr>
          <w:p w14:paraId="5BAAA5AD"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Basa</w:t>
            </w:r>
          </w:p>
        </w:tc>
      </w:tr>
      <w:tr w:rsidR="00CE54BB" w:rsidRPr="00CE54BB" w14:paraId="0858E502" w14:textId="77777777" w:rsidTr="00987B5D">
        <w:trPr>
          <w:trHeight w:val="219"/>
        </w:trPr>
        <w:tc>
          <w:tcPr>
            <w:tcW w:w="1340" w:type="dxa"/>
            <w:gridSpan w:val="2"/>
            <w:tcBorders>
              <w:top w:val="single" w:sz="4" w:space="0" w:color="auto"/>
              <w:bottom w:val="single" w:sz="4" w:space="0" w:color="000000"/>
            </w:tcBorders>
          </w:tcPr>
          <w:p w14:paraId="4D058339" w14:textId="77777777" w:rsidR="00B0482C" w:rsidRPr="00CE54BB" w:rsidRDefault="00B0482C" w:rsidP="00B849BF">
            <w:pPr>
              <w:spacing w:line="240" w:lineRule="auto"/>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Jumlah</w:t>
            </w:r>
          </w:p>
        </w:tc>
        <w:tc>
          <w:tcPr>
            <w:tcW w:w="894" w:type="dxa"/>
            <w:tcBorders>
              <w:top w:val="single" w:sz="4" w:space="0" w:color="auto"/>
              <w:bottom w:val="single" w:sz="4" w:space="0" w:color="000000"/>
            </w:tcBorders>
          </w:tcPr>
          <w:p w14:paraId="67881312" w14:textId="77777777" w:rsidR="00B0482C" w:rsidRPr="00CE54BB" w:rsidRDefault="00B0482C" w:rsidP="00B849BF">
            <w:pPr>
              <w:spacing w:line="240" w:lineRule="auto"/>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40</w:t>
            </w:r>
          </w:p>
        </w:tc>
        <w:tc>
          <w:tcPr>
            <w:tcW w:w="1042" w:type="dxa"/>
            <w:tcBorders>
              <w:top w:val="single" w:sz="4" w:space="0" w:color="auto"/>
              <w:bottom w:val="single" w:sz="4" w:space="0" w:color="000000"/>
            </w:tcBorders>
          </w:tcPr>
          <w:p w14:paraId="6A5092EC" w14:textId="77777777" w:rsidR="00B0482C" w:rsidRPr="00CE54BB" w:rsidRDefault="00B0482C" w:rsidP="00B849BF">
            <w:pPr>
              <w:spacing w:line="240" w:lineRule="auto"/>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100</w:t>
            </w:r>
          </w:p>
        </w:tc>
        <w:tc>
          <w:tcPr>
            <w:tcW w:w="1042" w:type="dxa"/>
            <w:tcBorders>
              <w:top w:val="single" w:sz="4" w:space="0" w:color="auto"/>
              <w:bottom w:val="single" w:sz="4" w:space="0" w:color="000000"/>
            </w:tcBorders>
          </w:tcPr>
          <w:p w14:paraId="30214B77" w14:textId="77777777" w:rsidR="00B0482C" w:rsidRPr="00CE54BB" w:rsidRDefault="00B0482C" w:rsidP="00B849BF">
            <w:pPr>
              <w:spacing w:line="240" w:lineRule="auto"/>
              <w:jc w:val="center"/>
              <w:rPr>
                <w:rFonts w:ascii="Times New Roman" w:hAnsi="Times New Roman" w:cs="Times New Roman"/>
                <w:color w:val="000000" w:themeColor="text1"/>
                <w:sz w:val="20"/>
                <w:szCs w:val="20"/>
              </w:rPr>
            </w:pPr>
          </w:p>
        </w:tc>
      </w:tr>
    </w:tbl>
    <w:p w14:paraId="6590B63C" w14:textId="77777777" w:rsidR="00B0482C" w:rsidRPr="00CE54BB" w:rsidRDefault="00B0482C" w:rsidP="00AA3C9D">
      <w:pPr>
        <w:spacing w:line="240" w:lineRule="auto"/>
        <w:ind w:firstLine="720"/>
        <w:jc w:val="both"/>
        <w:rPr>
          <w:rFonts w:ascii="Times New Roman" w:hAnsi="Times New Roman" w:cs="Times New Roman"/>
          <w:color w:val="000000" w:themeColor="text1"/>
          <w:sz w:val="24"/>
          <w:szCs w:val="20"/>
          <w:lang w:val="id"/>
        </w:rPr>
      </w:pPr>
      <w:r w:rsidRPr="00CE54BB">
        <w:rPr>
          <w:rFonts w:ascii="Times New Roman" w:hAnsi="Times New Roman" w:cs="Times New Roman"/>
          <w:color w:val="000000" w:themeColor="text1"/>
          <w:sz w:val="24"/>
          <w:szCs w:val="20"/>
          <w:lang w:val="id"/>
        </w:rPr>
        <w:t>Berdasarkan tabel 1.1 menunjukan bahwa, hasil dari pengukuran nilai pH saliva sebelum berkumur air ekstrak daun kemangi yaitu tidak ada responden dengan pH saliva asam, terdapat 27 (67,5%) memiliki pH saliva netral dan 13 responden (32,5%) memiliki pH saliva basa.</w:t>
      </w:r>
    </w:p>
    <w:p w14:paraId="47D75AF8" w14:textId="77777777" w:rsidR="00B849BF" w:rsidRPr="00CE54BB" w:rsidRDefault="00B849BF" w:rsidP="00AA3C9D">
      <w:pPr>
        <w:spacing w:line="240" w:lineRule="auto"/>
        <w:rPr>
          <w:rFonts w:ascii="Times New Roman" w:hAnsi="Times New Roman" w:cs="Times New Roman"/>
          <w:bCs/>
          <w:color w:val="000000" w:themeColor="text1"/>
          <w:sz w:val="24"/>
          <w:szCs w:val="20"/>
        </w:rPr>
      </w:pPr>
      <w:r w:rsidRPr="00CE54BB">
        <w:rPr>
          <w:rFonts w:ascii="Times New Roman" w:hAnsi="Times New Roman" w:cs="Times New Roman"/>
          <w:b/>
          <w:color w:val="000000" w:themeColor="text1"/>
          <w:sz w:val="24"/>
          <w:szCs w:val="20"/>
        </w:rPr>
        <w:t xml:space="preserve">Tabel 1.2 </w:t>
      </w:r>
      <w:r w:rsidRPr="00CE54BB">
        <w:rPr>
          <w:rFonts w:ascii="Times New Roman" w:hAnsi="Times New Roman" w:cs="Times New Roman"/>
          <w:bCs/>
          <w:color w:val="000000" w:themeColor="text1"/>
          <w:sz w:val="24"/>
          <w:szCs w:val="20"/>
        </w:rPr>
        <w:t>Distribusi Frekuensi Nilai pH Saliva Sesudah Berkumur Ekstrak Daun Kemangi.</w:t>
      </w:r>
    </w:p>
    <w:tbl>
      <w:tblPr>
        <w:tblpPr w:leftFromText="180" w:rightFromText="180" w:vertAnchor="text" w:horzAnchor="margin" w:tblpY="65"/>
        <w:tblW w:w="4395" w:type="dxa"/>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433"/>
        <w:gridCol w:w="772"/>
        <w:gridCol w:w="922"/>
        <w:gridCol w:w="992"/>
        <w:gridCol w:w="1276"/>
      </w:tblGrid>
      <w:tr w:rsidR="00CE54BB" w:rsidRPr="00CE54BB" w14:paraId="6A0377F3" w14:textId="77777777" w:rsidTr="00EF3ED8">
        <w:trPr>
          <w:trHeight w:val="280"/>
        </w:trPr>
        <w:tc>
          <w:tcPr>
            <w:tcW w:w="433" w:type="dxa"/>
          </w:tcPr>
          <w:p w14:paraId="14631D88" w14:textId="77777777" w:rsidR="00AA3C9D" w:rsidRPr="00CE54BB" w:rsidRDefault="00AA3C9D" w:rsidP="00EF3ED8">
            <w:pPr>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lastRenderedPageBreak/>
              <w:t>No.</w:t>
            </w:r>
          </w:p>
        </w:tc>
        <w:tc>
          <w:tcPr>
            <w:tcW w:w="772" w:type="dxa"/>
          </w:tcPr>
          <w:p w14:paraId="3970A5C0" w14:textId="73BE18B7" w:rsidR="00AA3C9D" w:rsidRPr="00CE54BB" w:rsidRDefault="00337930" w:rsidP="00EF3ED8">
            <w:pPr>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Nilai Ph</w:t>
            </w:r>
          </w:p>
        </w:tc>
        <w:tc>
          <w:tcPr>
            <w:tcW w:w="922" w:type="dxa"/>
          </w:tcPr>
          <w:p w14:paraId="31938B32" w14:textId="19C89476" w:rsidR="00AA3C9D" w:rsidRPr="00CE54BB" w:rsidRDefault="00AA3C9D" w:rsidP="00EF3ED8">
            <w:pPr>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(Jumlah)</w:t>
            </w:r>
          </w:p>
        </w:tc>
        <w:tc>
          <w:tcPr>
            <w:tcW w:w="992" w:type="dxa"/>
          </w:tcPr>
          <w:p w14:paraId="044FCBD8" w14:textId="77777777" w:rsidR="00AA3C9D" w:rsidRPr="00CE54BB" w:rsidRDefault="00AA3C9D" w:rsidP="00EF3ED8">
            <w:pPr>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Persentase</w:t>
            </w:r>
            <w:r w:rsidRPr="00CE54BB">
              <w:rPr>
                <w:rFonts w:ascii="Times New Roman" w:hAnsi="Times New Roman" w:cs="Times New Roman"/>
                <w:b/>
                <w:color w:val="000000" w:themeColor="text1"/>
                <w:sz w:val="20"/>
                <w:szCs w:val="20"/>
              </w:rPr>
              <w:t xml:space="preserve"> </w:t>
            </w:r>
            <w:r w:rsidRPr="00CE54BB">
              <w:rPr>
                <w:rFonts w:ascii="Times New Roman" w:hAnsi="Times New Roman" w:cs="Times New Roman"/>
                <w:b/>
                <w:color w:val="000000" w:themeColor="text1"/>
                <w:w w:val="102"/>
                <w:sz w:val="20"/>
                <w:szCs w:val="20"/>
              </w:rPr>
              <w:t>%</w:t>
            </w:r>
          </w:p>
        </w:tc>
        <w:tc>
          <w:tcPr>
            <w:tcW w:w="1276" w:type="dxa"/>
          </w:tcPr>
          <w:p w14:paraId="044BC64F" w14:textId="77777777" w:rsidR="00AA3C9D" w:rsidRPr="00CE54BB" w:rsidRDefault="00AA3C9D" w:rsidP="00EF3ED8">
            <w:pPr>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Keterangan</w:t>
            </w:r>
          </w:p>
        </w:tc>
      </w:tr>
      <w:tr w:rsidR="00CE54BB" w:rsidRPr="00CE54BB" w14:paraId="31F1142E" w14:textId="77777777" w:rsidTr="00EF3ED8">
        <w:trPr>
          <w:trHeight w:val="138"/>
        </w:trPr>
        <w:tc>
          <w:tcPr>
            <w:tcW w:w="433" w:type="dxa"/>
            <w:tcBorders>
              <w:bottom w:val="nil"/>
            </w:tcBorders>
          </w:tcPr>
          <w:p w14:paraId="221D8869"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1.</w:t>
            </w:r>
          </w:p>
        </w:tc>
        <w:tc>
          <w:tcPr>
            <w:tcW w:w="772" w:type="dxa"/>
            <w:tcBorders>
              <w:bottom w:val="nil"/>
            </w:tcBorders>
          </w:tcPr>
          <w:p w14:paraId="6206E388"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&lt;6,5</w:t>
            </w:r>
          </w:p>
        </w:tc>
        <w:tc>
          <w:tcPr>
            <w:tcW w:w="922" w:type="dxa"/>
            <w:tcBorders>
              <w:bottom w:val="nil"/>
            </w:tcBorders>
          </w:tcPr>
          <w:p w14:paraId="3D53CBDF"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3"/>
                <w:sz w:val="20"/>
                <w:szCs w:val="20"/>
              </w:rPr>
              <w:t>0</w:t>
            </w:r>
          </w:p>
        </w:tc>
        <w:tc>
          <w:tcPr>
            <w:tcW w:w="992" w:type="dxa"/>
            <w:tcBorders>
              <w:bottom w:val="nil"/>
            </w:tcBorders>
          </w:tcPr>
          <w:p w14:paraId="52C10054"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3"/>
                <w:sz w:val="20"/>
                <w:szCs w:val="20"/>
              </w:rPr>
              <w:t>0</w:t>
            </w:r>
          </w:p>
        </w:tc>
        <w:tc>
          <w:tcPr>
            <w:tcW w:w="1276" w:type="dxa"/>
            <w:tcBorders>
              <w:bottom w:val="nil"/>
            </w:tcBorders>
          </w:tcPr>
          <w:p w14:paraId="513679F2"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Asam</w:t>
            </w:r>
          </w:p>
        </w:tc>
      </w:tr>
      <w:tr w:rsidR="00CE54BB" w:rsidRPr="00CE54BB" w14:paraId="06B059EC" w14:textId="77777777" w:rsidTr="00EF3ED8">
        <w:trPr>
          <w:trHeight w:val="183"/>
        </w:trPr>
        <w:tc>
          <w:tcPr>
            <w:tcW w:w="433" w:type="dxa"/>
            <w:tcBorders>
              <w:top w:val="nil"/>
              <w:bottom w:val="nil"/>
            </w:tcBorders>
          </w:tcPr>
          <w:p w14:paraId="089FE555"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2.</w:t>
            </w:r>
          </w:p>
        </w:tc>
        <w:tc>
          <w:tcPr>
            <w:tcW w:w="772" w:type="dxa"/>
            <w:tcBorders>
              <w:top w:val="nil"/>
              <w:bottom w:val="nil"/>
            </w:tcBorders>
          </w:tcPr>
          <w:p w14:paraId="792D9F54"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6,5</w:t>
            </w:r>
            <w:r w:rsidRPr="00CE54BB">
              <w:rPr>
                <w:rFonts w:ascii="Times New Roman" w:hAnsi="Times New Roman" w:cs="Times New Roman"/>
                <w:color w:val="000000" w:themeColor="text1"/>
                <w:spacing w:val="-2"/>
                <w:w w:val="105"/>
                <w:sz w:val="20"/>
                <w:szCs w:val="20"/>
              </w:rPr>
              <w:t xml:space="preserve"> </w:t>
            </w:r>
            <w:r w:rsidRPr="00CE54BB">
              <w:rPr>
                <w:rFonts w:ascii="Times New Roman" w:hAnsi="Times New Roman" w:cs="Times New Roman"/>
                <w:color w:val="000000" w:themeColor="text1"/>
                <w:w w:val="105"/>
                <w:sz w:val="20"/>
                <w:szCs w:val="20"/>
              </w:rPr>
              <w:t>–</w:t>
            </w:r>
            <w:r w:rsidRPr="00CE54BB">
              <w:rPr>
                <w:rFonts w:ascii="Times New Roman" w:hAnsi="Times New Roman" w:cs="Times New Roman"/>
                <w:color w:val="000000" w:themeColor="text1"/>
                <w:spacing w:val="1"/>
                <w:w w:val="105"/>
                <w:sz w:val="20"/>
                <w:szCs w:val="20"/>
              </w:rPr>
              <w:t xml:space="preserve"> </w:t>
            </w:r>
            <w:r w:rsidRPr="00CE54BB">
              <w:rPr>
                <w:rFonts w:ascii="Times New Roman" w:hAnsi="Times New Roman" w:cs="Times New Roman"/>
                <w:color w:val="000000" w:themeColor="text1"/>
                <w:w w:val="105"/>
                <w:sz w:val="20"/>
                <w:szCs w:val="20"/>
              </w:rPr>
              <w:t>7</w:t>
            </w:r>
          </w:p>
        </w:tc>
        <w:tc>
          <w:tcPr>
            <w:tcW w:w="922" w:type="dxa"/>
            <w:tcBorders>
              <w:top w:val="nil"/>
              <w:bottom w:val="nil"/>
            </w:tcBorders>
          </w:tcPr>
          <w:p w14:paraId="66465538"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3"/>
                <w:sz w:val="20"/>
                <w:szCs w:val="20"/>
              </w:rPr>
              <w:t>8</w:t>
            </w:r>
          </w:p>
        </w:tc>
        <w:tc>
          <w:tcPr>
            <w:tcW w:w="992" w:type="dxa"/>
            <w:tcBorders>
              <w:top w:val="nil"/>
              <w:bottom w:val="nil"/>
            </w:tcBorders>
          </w:tcPr>
          <w:p w14:paraId="3340415A"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20</w:t>
            </w:r>
          </w:p>
        </w:tc>
        <w:tc>
          <w:tcPr>
            <w:tcW w:w="1276" w:type="dxa"/>
            <w:tcBorders>
              <w:top w:val="nil"/>
              <w:bottom w:val="nil"/>
            </w:tcBorders>
          </w:tcPr>
          <w:p w14:paraId="4317E4C6"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Netral</w:t>
            </w:r>
          </w:p>
        </w:tc>
      </w:tr>
      <w:tr w:rsidR="00CE54BB" w:rsidRPr="00CE54BB" w14:paraId="0E0E1073" w14:textId="77777777" w:rsidTr="00EF3ED8">
        <w:trPr>
          <w:trHeight w:val="225"/>
        </w:trPr>
        <w:tc>
          <w:tcPr>
            <w:tcW w:w="433" w:type="dxa"/>
            <w:tcBorders>
              <w:top w:val="nil"/>
            </w:tcBorders>
          </w:tcPr>
          <w:p w14:paraId="36766BFB"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3.</w:t>
            </w:r>
          </w:p>
        </w:tc>
        <w:tc>
          <w:tcPr>
            <w:tcW w:w="772" w:type="dxa"/>
            <w:tcBorders>
              <w:top w:val="nil"/>
            </w:tcBorders>
          </w:tcPr>
          <w:p w14:paraId="78194D54"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&gt;7</w:t>
            </w:r>
          </w:p>
        </w:tc>
        <w:tc>
          <w:tcPr>
            <w:tcW w:w="922" w:type="dxa"/>
            <w:tcBorders>
              <w:top w:val="nil"/>
            </w:tcBorders>
          </w:tcPr>
          <w:p w14:paraId="7DB884DA"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32</w:t>
            </w:r>
          </w:p>
        </w:tc>
        <w:tc>
          <w:tcPr>
            <w:tcW w:w="992" w:type="dxa"/>
            <w:tcBorders>
              <w:top w:val="nil"/>
            </w:tcBorders>
          </w:tcPr>
          <w:p w14:paraId="2ACD8A6B"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80</w:t>
            </w:r>
          </w:p>
        </w:tc>
        <w:tc>
          <w:tcPr>
            <w:tcW w:w="1276" w:type="dxa"/>
            <w:tcBorders>
              <w:top w:val="nil"/>
            </w:tcBorders>
          </w:tcPr>
          <w:p w14:paraId="2A440204" w14:textId="77777777" w:rsidR="00AA3C9D" w:rsidRPr="00CE54BB" w:rsidRDefault="00AA3C9D" w:rsidP="00EF3ED8">
            <w:pPr>
              <w:jc w:val="center"/>
              <w:rPr>
                <w:rFonts w:ascii="Times New Roman" w:hAnsi="Times New Roman" w:cs="Times New Roman"/>
                <w:color w:val="000000" w:themeColor="text1"/>
                <w:sz w:val="20"/>
                <w:szCs w:val="20"/>
              </w:rPr>
            </w:pPr>
            <w:r w:rsidRPr="00CE54BB">
              <w:rPr>
                <w:rFonts w:ascii="Times New Roman" w:hAnsi="Times New Roman" w:cs="Times New Roman"/>
                <w:color w:val="000000" w:themeColor="text1"/>
                <w:w w:val="105"/>
                <w:sz w:val="20"/>
                <w:szCs w:val="20"/>
              </w:rPr>
              <w:t>Basa</w:t>
            </w:r>
          </w:p>
        </w:tc>
      </w:tr>
      <w:tr w:rsidR="00CE54BB" w:rsidRPr="00CE54BB" w14:paraId="41C4691B" w14:textId="77777777" w:rsidTr="00EF3ED8">
        <w:trPr>
          <w:trHeight w:val="217"/>
        </w:trPr>
        <w:tc>
          <w:tcPr>
            <w:tcW w:w="433" w:type="dxa"/>
          </w:tcPr>
          <w:p w14:paraId="4C99B9B5" w14:textId="77777777" w:rsidR="00AA3C9D" w:rsidRPr="00CE54BB" w:rsidRDefault="00AA3C9D" w:rsidP="00EF3ED8">
            <w:pPr>
              <w:jc w:val="center"/>
              <w:rPr>
                <w:rFonts w:ascii="Times New Roman" w:hAnsi="Times New Roman" w:cs="Times New Roman"/>
                <w:b/>
                <w:color w:val="000000" w:themeColor="text1"/>
                <w:sz w:val="20"/>
                <w:szCs w:val="20"/>
              </w:rPr>
            </w:pPr>
          </w:p>
        </w:tc>
        <w:tc>
          <w:tcPr>
            <w:tcW w:w="772" w:type="dxa"/>
          </w:tcPr>
          <w:p w14:paraId="40763BDB" w14:textId="77777777" w:rsidR="00AA3C9D" w:rsidRPr="00CE54BB" w:rsidRDefault="00AA3C9D" w:rsidP="00EF3ED8">
            <w:pPr>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Jumlah</w:t>
            </w:r>
          </w:p>
        </w:tc>
        <w:tc>
          <w:tcPr>
            <w:tcW w:w="922" w:type="dxa"/>
          </w:tcPr>
          <w:p w14:paraId="12E31801" w14:textId="77777777" w:rsidR="00AA3C9D" w:rsidRPr="00CE54BB" w:rsidRDefault="00AA3C9D" w:rsidP="00EF3ED8">
            <w:pPr>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40</w:t>
            </w:r>
          </w:p>
        </w:tc>
        <w:tc>
          <w:tcPr>
            <w:tcW w:w="992" w:type="dxa"/>
          </w:tcPr>
          <w:p w14:paraId="2D1C90DE" w14:textId="77777777" w:rsidR="00AA3C9D" w:rsidRPr="00CE54BB" w:rsidRDefault="00AA3C9D" w:rsidP="00EF3ED8">
            <w:pPr>
              <w:jc w:val="center"/>
              <w:rPr>
                <w:rFonts w:ascii="Times New Roman" w:hAnsi="Times New Roman" w:cs="Times New Roman"/>
                <w:b/>
                <w:color w:val="000000" w:themeColor="text1"/>
                <w:sz w:val="20"/>
                <w:szCs w:val="20"/>
              </w:rPr>
            </w:pPr>
            <w:r w:rsidRPr="00CE54BB">
              <w:rPr>
                <w:rFonts w:ascii="Times New Roman" w:hAnsi="Times New Roman" w:cs="Times New Roman"/>
                <w:b/>
                <w:color w:val="000000" w:themeColor="text1"/>
                <w:w w:val="105"/>
                <w:sz w:val="20"/>
                <w:szCs w:val="20"/>
              </w:rPr>
              <w:t>100</w:t>
            </w:r>
          </w:p>
        </w:tc>
        <w:tc>
          <w:tcPr>
            <w:tcW w:w="1276" w:type="dxa"/>
          </w:tcPr>
          <w:p w14:paraId="3BEE5876" w14:textId="77777777" w:rsidR="00AA3C9D" w:rsidRPr="00CE54BB" w:rsidRDefault="00AA3C9D" w:rsidP="00EF3ED8">
            <w:pPr>
              <w:jc w:val="center"/>
              <w:rPr>
                <w:rFonts w:ascii="Times New Roman" w:hAnsi="Times New Roman" w:cs="Times New Roman"/>
                <w:b/>
                <w:color w:val="000000" w:themeColor="text1"/>
                <w:sz w:val="20"/>
                <w:szCs w:val="20"/>
              </w:rPr>
            </w:pPr>
          </w:p>
        </w:tc>
      </w:tr>
    </w:tbl>
    <w:p w14:paraId="30C871DA" w14:textId="77777777" w:rsidR="00B849BF" w:rsidRPr="00CE54BB" w:rsidRDefault="00B849BF" w:rsidP="00AA3C9D">
      <w:pPr>
        <w:ind w:firstLine="709"/>
        <w:jc w:val="both"/>
        <w:rPr>
          <w:rFonts w:ascii="Times New Roman" w:hAnsi="Times New Roman" w:cs="Times New Roman"/>
          <w:color w:val="000000" w:themeColor="text1"/>
          <w:sz w:val="24"/>
          <w:szCs w:val="20"/>
          <w:lang w:val="id"/>
        </w:rPr>
      </w:pPr>
      <w:r w:rsidRPr="00CE54BB">
        <w:rPr>
          <w:rFonts w:ascii="Times New Roman" w:hAnsi="Times New Roman" w:cs="Times New Roman"/>
          <w:color w:val="000000" w:themeColor="text1"/>
          <w:sz w:val="24"/>
          <w:szCs w:val="20"/>
          <w:lang w:val="id"/>
        </w:rPr>
        <w:t>Berdasarkan tabel 1.2 menunjukan bahwa, hasil dari pengukuran pH saliva sesudah berkumur air ekstrak daun kemangi yaitu tidak ada responden dengan pH saliva asam, terdapat 8 responden (20%) dengan pH saliva tetap netral, dan 32 responden (80%) memiliki hasil pH saliva yang meningkat ke arah basa.</w:t>
      </w:r>
    </w:p>
    <w:p w14:paraId="56D9131B" w14:textId="77777777" w:rsidR="00AA29CE" w:rsidRPr="00CE54BB" w:rsidRDefault="00AA29CE" w:rsidP="00931257">
      <w:pPr>
        <w:ind w:firstLine="720"/>
        <w:jc w:val="both"/>
        <w:rPr>
          <w:rFonts w:ascii="Times New Roman" w:hAnsi="Times New Roman" w:cs="Times New Roman"/>
          <w:color w:val="000000" w:themeColor="text1"/>
          <w:sz w:val="24"/>
          <w:szCs w:val="20"/>
        </w:rPr>
      </w:pPr>
      <w:r w:rsidRPr="00CE54BB">
        <w:rPr>
          <w:rFonts w:ascii="Times New Roman" w:hAnsi="Times New Roman" w:cs="Times New Roman"/>
          <w:color w:val="000000" w:themeColor="text1"/>
          <w:sz w:val="24"/>
          <w:szCs w:val="20"/>
        </w:rPr>
        <w:t>Dari hasil pengolahan data yang diperoleh bahwa responden yang melaksanakan kegiatan untuk mengetahui pengaruh ekstrak daun kemangi sebagai obat kumur terhadap pH saliva pada siswa SMP Baburridho dengan sampel sejumlah 40 orang. Dari semua responden yang berjumlah 40 orang memiliki nilai pH yang berbeda-beda dan kebanyakan nilai pH saliva setelah berkumur ekstrak daun kemangi mengarah ke basa. Hal ini menunjukan bahwa dengan berkumur ekstrak daun kemangi selama 30 detik dapat meningkatkan pH saliva ke basa.</w:t>
      </w:r>
    </w:p>
    <w:p w14:paraId="60BED1BE" w14:textId="77777777" w:rsidR="00AA29CE" w:rsidRPr="00CE54BB" w:rsidRDefault="00AA29CE" w:rsidP="00931257">
      <w:pPr>
        <w:ind w:firstLine="720"/>
        <w:jc w:val="both"/>
        <w:rPr>
          <w:rFonts w:ascii="Times New Roman" w:hAnsi="Times New Roman" w:cs="Times New Roman"/>
          <w:color w:val="000000" w:themeColor="text1"/>
          <w:sz w:val="24"/>
          <w:szCs w:val="20"/>
          <w:lang w:val="id"/>
        </w:rPr>
      </w:pPr>
      <w:r w:rsidRPr="00CE54BB">
        <w:rPr>
          <w:rFonts w:ascii="Times New Roman" w:hAnsi="Times New Roman" w:cs="Times New Roman"/>
          <w:color w:val="000000" w:themeColor="text1"/>
          <w:sz w:val="24"/>
          <w:szCs w:val="20"/>
        </w:rPr>
        <w:t xml:space="preserve">Sebelum diberikan perlakuan, terdapat 27 responden dengan pH saliva kriteria netral dan 13 responden dengan pH saliva kriteria basa. pH saliva netral sebelum berkumur paling kecil yaitu dengan nilai 6,5 dan nilai pH saliva netral sebelum berkumur paling besar yaitu 7,0. Nilai pH saliva basa sebelum berkumur ekstrak daun kemangi paling kecil yaitu dengan nilai </w:t>
      </w:r>
      <w:r w:rsidRPr="00CE54BB">
        <w:rPr>
          <w:rFonts w:ascii="Times New Roman" w:hAnsi="Times New Roman" w:cs="Times New Roman"/>
          <w:color w:val="000000" w:themeColor="text1"/>
          <w:sz w:val="24"/>
          <w:szCs w:val="20"/>
        </w:rPr>
        <w:t>7,1 dan nilai pH saliva basa paling besar yaitu dengan nilai 7,4.</w:t>
      </w:r>
    </w:p>
    <w:p w14:paraId="1381452F" w14:textId="77777777" w:rsidR="00AA29CE" w:rsidRPr="00CE54BB" w:rsidRDefault="00AA29CE" w:rsidP="00931257">
      <w:pPr>
        <w:ind w:firstLine="720"/>
        <w:jc w:val="both"/>
        <w:rPr>
          <w:rFonts w:ascii="Times New Roman" w:hAnsi="Times New Roman" w:cs="Times New Roman"/>
          <w:color w:val="000000" w:themeColor="text1"/>
          <w:sz w:val="24"/>
          <w:szCs w:val="20"/>
          <w:lang w:val="id"/>
        </w:rPr>
      </w:pPr>
      <w:r w:rsidRPr="00CE54BB">
        <w:rPr>
          <w:rFonts w:ascii="Times New Roman" w:hAnsi="Times New Roman" w:cs="Times New Roman"/>
          <w:color w:val="000000" w:themeColor="text1"/>
          <w:sz w:val="24"/>
          <w:szCs w:val="20"/>
          <w:lang w:val="id"/>
        </w:rPr>
        <w:t>Setelah diberikan perlakuan, nilai pH saliva beberapa responden mengalami peningkatan dari netral ke basa. Hasil pengukuran pH saliva setelah berkumur ekstrak daun kemangi terdapat 8 responden dengan hasil tetap pada kriteria netral tetapi pada nilai pH saliva mengalami</w:t>
      </w:r>
      <w:r w:rsidRPr="00CE54BB">
        <w:rPr>
          <w:rFonts w:ascii="Times New Roman" w:hAnsi="Times New Roman" w:cs="Times New Roman"/>
          <w:color w:val="000000" w:themeColor="text1"/>
          <w:sz w:val="24"/>
          <w:szCs w:val="20"/>
        </w:rPr>
        <w:t xml:space="preserve"> </w:t>
      </w:r>
      <w:r w:rsidRPr="00CE54BB">
        <w:rPr>
          <w:rFonts w:ascii="Times New Roman" w:hAnsi="Times New Roman" w:cs="Times New Roman"/>
          <w:color w:val="000000" w:themeColor="text1"/>
          <w:sz w:val="24"/>
          <w:szCs w:val="20"/>
          <w:lang w:val="id"/>
        </w:rPr>
        <w:t>peningkatan sebanyak 0,4 dari 6,6 menjadi 7,0 dan terdapat 32 responden mengalami peningkatan pH saliva dengan hasil kriteria basa. Nilai pH saliva netral sesudah berkumur ekstrak daun kemangi paling kecil adalah 7,1 dan nilai pH saliva basa paling besar sesudah berkumur ekstrak daun kemangi adalah 7,5.</w:t>
      </w:r>
    </w:p>
    <w:p w14:paraId="6147E9C6" w14:textId="77777777" w:rsidR="00AA29CE" w:rsidRPr="00CE54BB" w:rsidRDefault="00AA29CE" w:rsidP="00931257">
      <w:pPr>
        <w:ind w:firstLine="720"/>
        <w:jc w:val="both"/>
        <w:rPr>
          <w:rFonts w:ascii="Times New Roman" w:hAnsi="Times New Roman" w:cs="Times New Roman"/>
          <w:color w:val="000000" w:themeColor="text1"/>
          <w:sz w:val="24"/>
          <w:szCs w:val="20"/>
        </w:rPr>
      </w:pPr>
      <w:r w:rsidRPr="00CE54BB">
        <w:rPr>
          <w:rFonts w:ascii="Times New Roman" w:hAnsi="Times New Roman" w:cs="Times New Roman"/>
          <w:color w:val="000000" w:themeColor="text1"/>
          <w:sz w:val="24"/>
          <w:szCs w:val="20"/>
          <w:lang w:val="id"/>
        </w:rPr>
        <w:t>Sebanyak 8 responden memiliki kriteria pH saliva netral sebelum dan sesudah perlakuan dengan peningkatan nilai pH saliva sebanyak 0,1 – 0,5. Dari sebelum perlakuan nilai pH saliva 6,9 menjadi 7,0 dan nilai pH saliva dari 6,5 menjadi 7,0. Sebanyak 19 responden dengan kriteria netral sebelum perlakuan menjadi basa setelah diberikan perlakuan dengan peningkatan nilai pH saliva 0,1 – 0,5. Dari sebelum perlakuan nilai pH saliva 7,0 menjadi 7,1 dan nilai pH saliva dari 6,7 menjadi 7,2. Sebanyak 13 responden dengan pH saliva kriteria basa sebelum dan sesudah perlakuan memiliki nilai peningkatan pH saliva sebanyak 0,1 – 0,2. Dari sebelum perlakuan nilai pH saliva 7,4 menjadi 7,5 dan dari 7,3 menjadi 7,5</w:t>
      </w:r>
      <w:r w:rsidRPr="00CE54BB">
        <w:rPr>
          <w:rFonts w:ascii="Times New Roman" w:hAnsi="Times New Roman" w:cs="Times New Roman"/>
          <w:color w:val="000000" w:themeColor="text1"/>
          <w:sz w:val="24"/>
          <w:szCs w:val="20"/>
        </w:rPr>
        <w:t>.</w:t>
      </w:r>
    </w:p>
    <w:p w14:paraId="1EE038A2" w14:textId="77777777" w:rsidR="00AA29CE" w:rsidRPr="00CE54BB" w:rsidRDefault="00AA29CE" w:rsidP="00931257">
      <w:pPr>
        <w:ind w:firstLine="720"/>
        <w:jc w:val="both"/>
        <w:rPr>
          <w:rFonts w:ascii="Times New Roman" w:hAnsi="Times New Roman" w:cs="Times New Roman"/>
          <w:color w:val="000000" w:themeColor="text1"/>
          <w:sz w:val="24"/>
          <w:szCs w:val="20"/>
        </w:rPr>
      </w:pPr>
      <w:r w:rsidRPr="00CE54BB">
        <w:rPr>
          <w:rFonts w:ascii="Times New Roman" w:hAnsi="Times New Roman" w:cs="Times New Roman"/>
          <w:color w:val="000000" w:themeColor="text1"/>
          <w:sz w:val="24"/>
          <w:szCs w:val="20"/>
        </w:rPr>
        <w:t xml:space="preserve">Hal ini disebabkan karena daun kemangi mengandung flavonoid yaitu menyebabkan adanya rasa pahit dan keset pada kemangi sehingga memacu dan merangsang sekresi kelenjar saliva dalam meningkatkan </w:t>
      </w:r>
      <w:r w:rsidRPr="00CE54BB">
        <w:rPr>
          <w:rFonts w:ascii="Times New Roman" w:hAnsi="Times New Roman" w:cs="Times New Roman"/>
          <w:color w:val="000000" w:themeColor="text1"/>
          <w:sz w:val="24"/>
          <w:szCs w:val="20"/>
        </w:rPr>
        <w:lastRenderedPageBreak/>
        <w:t xml:space="preserve">produksi saliva yang berpengaruh terhadap pH saliva sehingga dapat naik mengarah ke basa. Rasa pahit akan menghasilkan rangsangan kolinergik, zat yang larut di dalam saliva mempengaruhi ujung apikal sel-sel pengecap dan kemudian akan menghasilkan impuls syaraf melalui serabut syaraf. Bau aromatik dari daun kemangi dapat merangsang produksi saliva dengan cara neuronal melalui sistem syaraf autonom, baik simpatis maupun parasimpatis. </w:t>
      </w:r>
      <w:r w:rsidRPr="00CE54BB">
        <w:rPr>
          <w:rFonts w:ascii="Times New Roman" w:hAnsi="Times New Roman" w:cs="Times New Roman"/>
          <w:color w:val="000000" w:themeColor="text1"/>
          <w:sz w:val="24"/>
          <w:szCs w:val="20"/>
        </w:rPr>
        <w:fldChar w:fldCharType="begin" w:fldLock="1"/>
      </w:r>
      <w:r w:rsidRPr="00CE54BB">
        <w:rPr>
          <w:rFonts w:ascii="Times New Roman" w:hAnsi="Times New Roman" w:cs="Times New Roman"/>
          <w:color w:val="000000" w:themeColor="text1"/>
          <w:sz w:val="24"/>
          <w:szCs w:val="20"/>
        </w:rPr>
        <w:instrText>ADDIN CSL_CITATION {"citationItems":[{"id":"ITEM-1","itemData":{"author":[{"dropping-particle":"","family":"Susi","given":"","non-dropping-particle":"","parse-names":false,"suffix":""},{"dropping-particle":"","family":"Alioes","given":"Yustini","non-dropping-particle":"","parse-names":false,"suffix":""},{"dropping-particle":"","family":"Putri","given":"Chindy Jhonel","non-dropping-particle":"","parse-names":false,"suffix":""},{"dropping-particle":"","family":"Erawati","given":"Suci","non-dropping-particle":"","parse-names":false,"suffix":""}],"id":"ITEM-1","issued":{"date-parts":[["2020"]]},"title":"Meningkatan ph Saliva dengan Berkumur Infusum Daun Kemangi","type":"article-journal","volume":"1"},"uris":["http://www.mendeley.com/documents/?uuid=ac5b1a17-94f1-4ad1-9df5-818c1a35a807"]}],"mendeley":{"formattedCitation":"(Susi et al., 2020)","plainTextFormattedCitation":"(Susi et al., 2020)","previouslyFormattedCitation":"(Susi et al., 2020)"},"properties":{"noteIndex":0},"schema":"https://github.com/citation-style-language/schema/raw/master/csl-citation.json"}</w:instrText>
      </w:r>
      <w:r w:rsidRPr="00CE54BB">
        <w:rPr>
          <w:rFonts w:ascii="Times New Roman" w:hAnsi="Times New Roman" w:cs="Times New Roman"/>
          <w:color w:val="000000" w:themeColor="text1"/>
          <w:sz w:val="24"/>
          <w:szCs w:val="20"/>
        </w:rPr>
        <w:fldChar w:fldCharType="separate"/>
      </w:r>
      <w:r w:rsidRPr="00CE54BB">
        <w:rPr>
          <w:rFonts w:ascii="Times New Roman" w:hAnsi="Times New Roman" w:cs="Times New Roman"/>
          <w:noProof/>
          <w:color w:val="000000" w:themeColor="text1"/>
          <w:sz w:val="24"/>
          <w:szCs w:val="20"/>
        </w:rPr>
        <w:t>(Susi et al., 2020)</w:t>
      </w:r>
      <w:r w:rsidRPr="00CE54BB">
        <w:rPr>
          <w:rFonts w:ascii="Times New Roman" w:hAnsi="Times New Roman" w:cs="Times New Roman"/>
          <w:color w:val="000000" w:themeColor="text1"/>
          <w:sz w:val="24"/>
          <w:szCs w:val="20"/>
        </w:rPr>
        <w:fldChar w:fldCharType="end"/>
      </w:r>
    </w:p>
    <w:p w14:paraId="1AE96151" w14:textId="77777777" w:rsidR="00B849BF" w:rsidRPr="00CE54BB" w:rsidRDefault="00AA29CE" w:rsidP="00931257">
      <w:pPr>
        <w:ind w:firstLine="720"/>
        <w:jc w:val="both"/>
        <w:rPr>
          <w:rFonts w:ascii="Times New Roman" w:hAnsi="Times New Roman" w:cs="Times New Roman"/>
          <w:color w:val="000000" w:themeColor="text1"/>
          <w:sz w:val="24"/>
          <w:szCs w:val="20"/>
        </w:rPr>
      </w:pPr>
      <w:r w:rsidRPr="00CE54BB">
        <w:rPr>
          <w:rFonts w:ascii="Times New Roman" w:hAnsi="Times New Roman" w:cs="Times New Roman"/>
          <w:color w:val="000000" w:themeColor="text1"/>
          <w:sz w:val="24"/>
          <w:szCs w:val="20"/>
        </w:rPr>
        <w:t xml:space="preserve">Nilai pH saliva yang didapat dari beberapa responden yang mengarah ke keadaan basa dapat menghambat terjadinya pertumbuhan karies gigi yang didukung dengan kandungan daun kemangi yaitu apigenin yang memiliki efektivitas daya antibakteri. Apigenin bersifat kariostatik yaitu kemampuan dalam mengurangi produksi asam oleh bakteri dalam plak dengan cara menghambat kerja enzim. </w:t>
      </w:r>
      <w:r w:rsidRPr="00CE54BB">
        <w:rPr>
          <w:rFonts w:ascii="Times New Roman" w:hAnsi="Times New Roman" w:cs="Times New Roman"/>
          <w:color w:val="000000" w:themeColor="text1"/>
          <w:sz w:val="24"/>
          <w:szCs w:val="20"/>
        </w:rPr>
        <w:fldChar w:fldCharType="begin" w:fldLock="1"/>
      </w:r>
      <w:r w:rsidRPr="00CE54BB">
        <w:rPr>
          <w:rFonts w:ascii="Times New Roman" w:hAnsi="Times New Roman" w:cs="Times New Roman"/>
          <w:color w:val="000000" w:themeColor="text1"/>
          <w:sz w:val="24"/>
          <w:szCs w:val="20"/>
        </w:rPr>
        <w:instrText>ADDIN CSL_CITATION {"citationItems":[{"id":"ITEM-1","itemData":{"author":[{"dropping-particle":"","family":"Marlindayanti","given":"","non-dropping-particle":"","parse-names":false,"suffix":""},{"dropping-particle":"","family":"Zainur","given":"R.A.","non-dropping-particle":"","parse-names":false,"suffix":""},{"dropping-particle":"","family":"Widodo","given":"Yufen","non-dropping-particle":"","parse-names":false,"suffix":""}],"container-title":"JPP Jurnal Kesehatan Palembang","id":"ITEM-1","issue":"2","issued":{"date-parts":[["2018"]]},"page":"124-128","title":"Sebagai Obat Kumur Terhadap Akumulasi Plak","type":"article-journal","volume":"12"},"uris":["http://www.mendeley.com/documents/?uuid=2481f807-09e1-4ab9-b667-153afd95ec2d"]}],"mendeley":{"formattedCitation":"(Marlindayanti et al., 2018)","plainTextFormattedCitation":"(Marlindayanti et al., 2018)","previouslyFormattedCitation":"(Marlindayanti et al., 2018)"},"properties":{"noteIndex":0},"schema":"https://github.com/citation-style-language/schema/raw/master/csl-citation.json"}</w:instrText>
      </w:r>
      <w:r w:rsidRPr="00CE54BB">
        <w:rPr>
          <w:rFonts w:ascii="Times New Roman" w:hAnsi="Times New Roman" w:cs="Times New Roman"/>
          <w:color w:val="000000" w:themeColor="text1"/>
          <w:sz w:val="24"/>
          <w:szCs w:val="20"/>
        </w:rPr>
        <w:fldChar w:fldCharType="separate"/>
      </w:r>
      <w:r w:rsidRPr="00CE54BB">
        <w:rPr>
          <w:rFonts w:ascii="Times New Roman" w:hAnsi="Times New Roman" w:cs="Times New Roman"/>
          <w:noProof/>
          <w:color w:val="000000" w:themeColor="text1"/>
          <w:sz w:val="24"/>
          <w:szCs w:val="20"/>
        </w:rPr>
        <w:t>(Marlindayanti et al., 2018)</w:t>
      </w:r>
      <w:r w:rsidRPr="00CE54BB">
        <w:rPr>
          <w:rFonts w:ascii="Times New Roman" w:hAnsi="Times New Roman" w:cs="Times New Roman"/>
          <w:color w:val="000000" w:themeColor="text1"/>
          <w:sz w:val="24"/>
          <w:szCs w:val="20"/>
        </w:rPr>
        <w:fldChar w:fldCharType="end"/>
      </w:r>
    </w:p>
    <w:p w14:paraId="06471853" w14:textId="77777777" w:rsidR="00096DD2" w:rsidRPr="00CE54BB" w:rsidRDefault="00096DD2" w:rsidP="00096DD2">
      <w:pPr>
        <w:tabs>
          <w:tab w:val="left" w:pos="3969"/>
          <w:tab w:val="left" w:pos="4253"/>
        </w:tabs>
        <w:spacing w:after="0" w:line="240" w:lineRule="auto"/>
        <w:jc w:val="both"/>
        <w:rPr>
          <w:rFonts w:ascii="Times New Roman" w:hAnsi="Times New Roman" w:cs="Times New Roman"/>
          <w:color w:val="000000" w:themeColor="text1"/>
          <w:sz w:val="24"/>
        </w:rPr>
      </w:pPr>
    </w:p>
    <w:p w14:paraId="707CEEF5" w14:textId="77777777" w:rsidR="00096DD2" w:rsidRPr="00CE54BB" w:rsidRDefault="00096DD2" w:rsidP="00096DD2">
      <w:pPr>
        <w:tabs>
          <w:tab w:val="left" w:pos="3969"/>
          <w:tab w:val="left" w:pos="4253"/>
        </w:tabs>
        <w:spacing w:after="0" w:line="240" w:lineRule="auto"/>
        <w:jc w:val="center"/>
        <w:rPr>
          <w:rFonts w:ascii="Times New Roman" w:hAnsi="Times New Roman" w:cs="Times New Roman"/>
          <w:b/>
          <w:color w:val="000000" w:themeColor="text1"/>
          <w:sz w:val="24"/>
          <w:szCs w:val="24"/>
        </w:rPr>
      </w:pPr>
      <w:r w:rsidRPr="00CE54BB">
        <w:rPr>
          <w:rFonts w:ascii="Times New Roman" w:hAnsi="Times New Roman" w:cs="Times New Roman"/>
          <w:b/>
          <w:color w:val="000000" w:themeColor="text1"/>
          <w:sz w:val="24"/>
          <w:szCs w:val="24"/>
        </w:rPr>
        <w:t>Conclusion</w:t>
      </w:r>
    </w:p>
    <w:p w14:paraId="03E81FCC" w14:textId="77777777" w:rsidR="003B36E6" w:rsidRPr="00CE54BB" w:rsidRDefault="003B36E6" w:rsidP="00AA29CE">
      <w:pPr>
        <w:tabs>
          <w:tab w:val="left" w:pos="3969"/>
          <w:tab w:val="left" w:pos="4253"/>
        </w:tabs>
        <w:spacing w:after="0" w:line="240" w:lineRule="auto"/>
        <w:rPr>
          <w:rFonts w:ascii="Times New Roman" w:hAnsi="Times New Roman" w:cs="Times New Roman"/>
          <w:b/>
          <w:i/>
          <w:color w:val="000000" w:themeColor="text1"/>
          <w:sz w:val="24"/>
          <w:szCs w:val="24"/>
        </w:rPr>
      </w:pPr>
    </w:p>
    <w:p w14:paraId="7B189312" w14:textId="77777777" w:rsidR="00AA29CE" w:rsidRPr="00CE54BB" w:rsidRDefault="00AA29CE" w:rsidP="00931257">
      <w:pPr>
        <w:spacing w:after="0"/>
        <w:jc w:val="both"/>
        <w:rPr>
          <w:rFonts w:ascii="Times New Roman" w:hAnsi="Times New Roman" w:cs="Times New Roman"/>
          <w:color w:val="000000" w:themeColor="text1"/>
          <w:sz w:val="24"/>
          <w:szCs w:val="20"/>
        </w:rPr>
      </w:pPr>
      <w:r w:rsidRPr="00CE54BB">
        <w:rPr>
          <w:rFonts w:ascii="Times New Roman" w:hAnsi="Times New Roman" w:cs="Times New Roman"/>
          <w:color w:val="000000" w:themeColor="text1"/>
          <w:sz w:val="24"/>
          <w:szCs w:val="20"/>
        </w:rPr>
        <w:t>Berdasarkan dari hasil penelitian Pengaruh Ekstrak Daun Kemangi sebagai Obat Kumur terhadap Ph Saliva dapat diuraikan sebagai berikut :</w:t>
      </w:r>
    </w:p>
    <w:p w14:paraId="78CF220E" w14:textId="77777777" w:rsidR="00AA29CE" w:rsidRPr="00CE54BB" w:rsidRDefault="00AA29CE" w:rsidP="00931257">
      <w:pPr>
        <w:spacing w:after="0"/>
        <w:jc w:val="both"/>
        <w:rPr>
          <w:rFonts w:ascii="Times New Roman" w:hAnsi="Times New Roman" w:cs="Times New Roman"/>
          <w:color w:val="000000" w:themeColor="text1"/>
          <w:sz w:val="24"/>
          <w:szCs w:val="20"/>
        </w:rPr>
      </w:pPr>
      <w:r w:rsidRPr="00CE54BB">
        <w:rPr>
          <w:rFonts w:ascii="Times New Roman" w:hAnsi="Times New Roman" w:cs="Times New Roman"/>
          <w:color w:val="000000" w:themeColor="text1"/>
          <w:sz w:val="24"/>
          <w:szCs w:val="20"/>
        </w:rPr>
        <w:t>1. Dari hasil penelitian berarti terdapat pengaruh berkumur ekstrak daun kemangi terhadap pH saliva. Dimana dengan berkumur ekstrak daun kemangi pH saliva cenderung ke kriteria basa.</w:t>
      </w:r>
    </w:p>
    <w:p w14:paraId="3D5A717E" w14:textId="77777777" w:rsidR="00AA29CE" w:rsidRPr="00CE54BB" w:rsidRDefault="00AA29CE" w:rsidP="00AA29CE">
      <w:pPr>
        <w:spacing w:after="0"/>
        <w:jc w:val="both"/>
        <w:rPr>
          <w:rFonts w:ascii="Times New Roman" w:hAnsi="Times New Roman" w:cs="Times New Roman"/>
          <w:color w:val="000000" w:themeColor="text1"/>
          <w:sz w:val="24"/>
          <w:szCs w:val="20"/>
        </w:rPr>
      </w:pPr>
      <w:r w:rsidRPr="00CE54BB">
        <w:rPr>
          <w:rFonts w:ascii="Times New Roman" w:hAnsi="Times New Roman" w:cs="Times New Roman"/>
          <w:color w:val="000000" w:themeColor="text1"/>
          <w:sz w:val="24"/>
          <w:szCs w:val="20"/>
        </w:rPr>
        <w:t>2. Nilai pH saliva sebelum berkumur air ekstrak daun kemangi ada netral dan basa dengan nilai 6,5 – 7,0 dan 7,1 – 7,5.</w:t>
      </w:r>
    </w:p>
    <w:p w14:paraId="51C0B2BC" w14:textId="77777777" w:rsidR="0023719E" w:rsidRPr="00CE54BB" w:rsidRDefault="00AA29CE" w:rsidP="00AA29CE">
      <w:pPr>
        <w:jc w:val="both"/>
        <w:rPr>
          <w:rFonts w:ascii="Times New Roman" w:hAnsi="Times New Roman" w:cs="Times New Roman"/>
          <w:color w:val="000000" w:themeColor="text1"/>
          <w:sz w:val="24"/>
          <w:szCs w:val="20"/>
          <w:lang w:val="id"/>
        </w:rPr>
      </w:pPr>
      <w:r w:rsidRPr="00CE54BB">
        <w:rPr>
          <w:rFonts w:ascii="Times New Roman" w:hAnsi="Times New Roman" w:cs="Times New Roman"/>
          <w:color w:val="000000" w:themeColor="text1"/>
          <w:sz w:val="24"/>
          <w:szCs w:val="20"/>
        </w:rPr>
        <w:t xml:space="preserve">3. Nilai pH saliva sesudah berkumur air ekstrak daun kemangi ada yang tetap netral, netral </w:t>
      </w:r>
      <w:r w:rsidRPr="00CE54BB">
        <w:rPr>
          <w:rFonts w:ascii="Times New Roman" w:hAnsi="Times New Roman" w:cs="Times New Roman"/>
          <w:color w:val="000000" w:themeColor="text1"/>
          <w:sz w:val="24"/>
          <w:szCs w:val="20"/>
        </w:rPr>
        <w:t>menjadi basa, dan basa tetap basa dengan nilai pH saliva netral 6,5 – 7,0, nilai pH saliva netral menjadi basa 6,7 – 7,2, dan nilai pH saliva basa tetap basa 7,1 – 7,5</w:t>
      </w:r>
    </w:p>
    <w:p w14:paraId="6895A678" w14:textId="77777777" w:rsidR="0023719E" w:rsidRPr="00CE54BB" w:rsidRDefault="0023719E" w:rsidP="0023719E">
      <w:pPr>
        <w:tabs>
          <w:tab w:val="left" w:pos="3969"/>
          <w:tab w:val="left" w:pos="4253"/>
        </w:tabs>
        <w:spacing w:after="0" w:line="240" w:lineRule="auto"/>
        <w:jc w:val="both"/>
        <w:rPr>
          <w:rFonts w:ascii="Times New Roman" w:hAnsi="Times New Roman" w:cs="Times New Roman"/>
          <w:color w:val="000000" w:themeColor="text1"/>
          <w:sz w:val="24"/>
          <w:szCs w:val="24"/>
        </w:rPr>
      </w:pPr>
    </w:p>
    <w:p w14:paraId="01B009C5" w14:textId="77777777" w:rsidR="00886C5C" w:rsidRPr="00CE54BB" w:rsidRDefault="00886C5C" w:rsidP="0023719E">
      <w:pPr>
        <w:tabs>
          <w:tab w:val="left" w:pos="3969"/>
          <w:tab w:val="left" w:pos="4253"/>
        </w:tabs>
        <w:spacing w:after="0" w:line="240" w:lineRule="auto"/>
        <w:jc w:val="both"/>
        <w:rPr>
          <w:rFonts w:ascii="Times New Roman" w:hAnsi="Times New Roman" w:cs="Times New Roman"/>
          <w:color w:val="000000" w:themeColor="text1"/>
          <w:sz w:val="24"/>
          <w:szCs w:val="24"/>
        </w:rPr>
      </w:pPr>
    </w:p>
    <w:p w14:paraId="50203112" w14:textId="03A6DA0D" w:rsidR="0023719E" w:rsidRPr="00CE54BB" w:rsidRDefault="00886C5C" w:rsidP="0023719E">
      <w:pPr>
        <w:tabs>
          <w:tab w:val="left" w:pos="3969"/>
          <w:tab w:val="left" w:pos="4253"/>
        </w:tabs>
        <w:spacing w:after="0" w:line="240" w:lineRule="auto"/>
        <w:jc w:val="center"/>
        <w:rPr>
          <w:rFonts w:ascii="Times New Roman" w:hAnsi="Times New Roman" w:cs="Times New Roman"/>
          <w:b/>
          <w:color w:val="000000" w:themeColor="text1"/>
          <w:sz w:val="24"/>
          <w:szCs w:val="24"/>
        </w:rPr>
      </w:pPr>
      <w:r w:rsidRPr="00CE54BB">
        <w:rPr>
          <w:rFonts w:ascii="Times New Roman" w:hAnsi="Times New Roman" w:cs="Times New Roman"/>
          <w:b/>
          <w:color w:val="000000" w:themeColor="text1"/>
          <w:sz w:val="24"/>
          <w:szCs w:val="24"/>
        </w:rPr>
        <w:t>Refrensi</w:t>
      </w:r>
    </w:p>
    <w:p w14:paraId="7E075375" w14:textId="77777777" w:rsidR="0023719E" w:rsidRPr="00CE54BB" w:rsidRDefault="0023719E" w:rsidP="0023719E">
      <w:pPr>
        <w:tabs>
          <w:tab w:val="left" w:pos="3969"/>
          <w:tab w:val="left" w:pos="4253"/>
        </w:tabs>
        <w:spacing w:after="0" w:line="240" w:lineRule="auto"/>
        <w:jc w:val="both"/>
        <w:rPr>
          <w:rFonts w:ascii="Times New Roman" w:hAnsi="Times New Roman" w:cs="Times New Roman"/>
          <w:color w:val="000000" w:themeColor="text1"/>
          <w:sz w:val="24"/>
          <w:szCs w:val="24"/>
        </w:rPr>
      </w:pPr>
    </w:p>
    <w:p w14:paraId="7A199A20" w14:textId="77777777" w:rsidR="00AA29CE" w:rsidRPr="00CE54BB" w:rsidRDefault="00AA29CE" w:rsidP="00AA29C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CE54BB">
        <w:rPr>
          <w:rFonts w:ascii="Times New Roman" w:hAnsi="Times New Roman" w:cs="Times New Roman"/>
          <w:noProof/>
          <w:color w:val="000000" w:themeColor="text1"/>
          <w:sz w:val="24"/>
          <w:szCs w:val="24"/>
        </w:rPr>
        <w:t>[1]</w:t>
      </w:r>
      <w:r w:rsidRPr="00CE54BB">
        <w:rPr>
          <w:rFonts w:ascii="Times New Roman" w:hAnsi="Times New Roman" w:cs="Times New Roman"/>
          <w:noProof/>
          <w:color w:val="000000" w:themeColor="text1"/>
          <w:sz w:val="24"/>
          <w:szCs w:val="24"/>
        </w:rPr>
        <w:tab/>
        <w:t xml:space="preserve">Ardianti, G. M. (2010). Efektivitas Ekstrak Daun Sirih Sebagai Obat Kumur Terhadap Penurunan Plak Indeksplak Indeks ( Studi di Wilayah Kerja Puskesmas Kaliori Rembang ). </w:t>
      </w:r>
      <w:r w:rsidRPr="00CE54BB">
        <w:rPr>
          <w:rFonts w:ascii="Times New Roman" w:hAnsi="Times New Roman" w:cs="Times New Roman"/>
          <w:i/>
          <w:iCs/>
          <w:noProof/>
          <w:color w:val="000000" w:themeColor="text1"/>
          <w:sz w:val="24"/>
          <w:szCs w:val="24"/>
        </w:rPr>
        <w:t>Jurusan Ilmu Kesehatan Masyarakat Fakultas Ilmu Keolahragaan Universitas Negeri Semarang Desember 2010</w:t>
      </w:r>
      <w:r w:rsidRPr="00CE54BB">
        <w:rPr>
          <w:rFonts w:ascii="Times New Roman" w:hAnsi="Times New Roman" w:cs="Times New Roman"/>
          <w:noProof/>
          <w:color w:val="000000" w:themeColor="text1"/>
          <w:sz w:val="24"/>
          <w:szCs w:val="24"/>
        </w:rPr>
        <w:t>, 33,47-50.</w:t>
      </w:r>
    </w:p>
    <w:p w14:paraId="1C5BB518" w14:textId="5844BD7B" w:rsidR="00886C5C" w:rsidRPr="00CE54BB" w:rsidRDefault="00886C5C" w:rsidP="00886C5C">
      <w:pPr>
        <w:ind w:left="480" w:hanging="480"/>
        <w:jc w:val="both"/>
        <w:rPr>
          <w:rFonts w:ascii="Times New Roman" w:hAnsi="Times New Roman" w:cs="Times New Roman"/>
          <w:i/>
          <w:iCs/>
          <w:noProof/>
          <w:color w:val="000000" w:themeColor="text1"/>
          <w:sz w:val="24"/>
          <w:szCs w:val="24"/>
        </w:rPr>
      </w:pPr>
      <w:r w:rsidRPr="00CE54BB">
        <w:rPr>
          <w:rFonts w:ascii="Times New Roman" w:hAnsi="Times New Roman" w:cs="Times New Roman"/>
          <w:color w:val="000000" w:themeColor="text1"/>
        </w:rPr>
        <w:t>[2]   Afriawindi, V. (2019). Gambaran Konsumsi Air Kelapa terhadap pH Saliva pada</w:t>
      </w:r>
      <w:r w:rsidRPr="00CE54BB">
        <w:rPr>
          <w:rFonts w:ascii="Times New Roman" w:hAnsi="Times New Roman" w:cs="Times New Roman"/>
          <w:i/>
          <w:iCs/>
          <w:noProof/>
          <w:color w:val="000000" w:themeColor="text1"/>
          <w:sz w:val="24"/>
          <w:szCs w:val="24"/>
        </w:rPr>
        <w:t xml:space="preserve"> </w:t>
      </w:r>
      <w:r w:rsidRPr="00CE54BB">
        <w:rPr>
          <w:rFonts w:ascii="Times New Roman" w:hAnsi="Times New Roman" w:cs="Times New Roman"/>
          <w:color w:val="000000" w:themeColor="text1"/>
        </w:rPr>
        <w:t>Ibu–Ibu Perwiritan “Jiran Sepakat” Lingkungan I Kelurahan Tegal Sari III</w:t>
      </w:r>
      <w:r w:rsidRPr="00CE54BB">
        <w:rPr>
          <w:rFonts w:ascii="Times New Roman" w:hAnsi="Times New Roman" w:cs="Times New Roman"/>
          <w:i/>
          <w:iCs/>
          <w:noProof/>
          <w:color w:val="000000" w:themeColor="text1"/>
          <w:sz w:val="24"/>
          <w:szCs w:val="24"/>
        </w:rPr>
        <w:t xml:space="preserve"> </w:t>
      </w:r>
      <w:r w:rsidRPr="00CE54BB">
        <w:rPr>
          <w:rFonts w:ascii="Times New Roman" w:hAnsi="Times New Roman" w:cs="Times New Roman"/>
          <w:color w:val="000000" w:themeColor="text1"/>
        </w:rPr>
        <w:t>Kecamatan Medan Area Kota Medan. 8(5), 55.</w:t>
      </w:r>
    </w:p>
    <w:p w14:paraId="053F2BFE" w14:textId="60260FDE" w:rsidR="00886C5C" w:rsidRPr="00CE54BB" w:rsidRDefault="00886C5C" w:rsidP="00886C5C">
      <w:pPr>
        <w:ind w:left="480" w:hanging="480"/>
        <w:jc w:val="both"/>
        <w:rPr>
          <w:rFonts w:ascii="Times New Roman" w:hAnsi="Times New Roman" w:cs="Times New Roman"/>
          <w:color w:val="000000" w:themeColor="text1"/>
        </w:rPr>
      </w:pPr>
      <w:r w:rsidRPr="00CE54BB">
        <w:rPr>
          <w:rFonts w:ascii="Times New Roman" w:hAnsi="Times New Roman" w:cs="Times New Roman"/>
          <w:color w:val="000000" w:themeColor="text1"/>
        </w:rPr>
        <w:t>[3]</w:t>
      </w:r>
      <w:r w:rsidRPr="00CE54BB">
        <w:rPr>
          <w:rFonts w:ascii="Times New Roman" w:hAnsi="Times New Roman" w:cs="Times New Roman"/>
          <w:color w:val="000000" w:themeColor="text1"/>
        </w:rPr>
        <w:tab/>
        <w:t>Agnes, J., drg. Mahmud Kholifa, Mds., &amp;amp; drg. Nilasary Rochmanita S, Mds. (2014). Pengaruh Ekstrak Etanol Daun Kemangi (Ocimum sactum L) 4% Sebagai Obat Kumur Terhadap pH Saliva Di Panti Asuhan Yatim Yayasan Nur Hidayah Surakarta 2014. Penerapan Embellishment Sebagai Unsur Dekoratif Pada Busana Modestwear.</w:t>
      </w:r>
    </w:p>
    <w:p w14:paraId="638773AE" w14:textId="2F3B9EFA" w:rsidR="00886C5C" w:rsidRPr="00CE54BB" w:rsidRDefault="00886C5C" w:rsidP="00886C5C">
      <w:pPr>
        <w:ind w:left="480" w:hanging="480"/>
        <w:jc w:val="both"/>
        <w:rPr>
          <w:rFonts w:ascii="Times New Roman" w:hAnsi="Times New Roman" w:cs="Times New Roman"/>
          <w:color w:val="000000" w:themeColor="text1"/>
        </w:rPr>
      </w:pPr>
      <w:r w:rsidRPr="00CE54BB">
        <w:rPr>
          <w:rFonts w:ascii="Times New Roman" w:hAnsi="Times New Roman" w:cs="Times New Roman"/>
          <w:color w:val="000000" w:themeColor="text1"/>
        </w:rPr>
        <w:t>[4]</w:t>
      </w:r>
      <w:r w:rsidRPr="00CE54BB">
        <w:rPr>
          <w:rFonts w:ascii="Times New Roman" w:hAnsi="Times New Roman" w:cs="Times New Roman"/>
          <w:color w:val="000000" w:themeColor="text1"/>
        </w:rPr>
        <w:tab/>
        <w:t>Annisa, F. (2021). Tingkat pengetahuan mahasiswa kepaniteraan klinik fakultas kedokteran gigi usu tentang kelainan kelenjar saliva.</w:t>
      </w:r>
    </w:p>
    <w:p w14:paraId="5E6DD431" w14:textId="1D4EA2CE" w:rsidR="00886C5C" w:rsidRPr="00CE54BB" w:rsidRDefault="00886C5C" w:rsidP="00886C5C">
      <w:pPr>
        <w:ind w:left="480" w:hanging="480"/>
        <w:jc w:val="both"/>
        <w:rPr>
          <w:rFonts w:ascii="Times New Roman" w:hAnsi="Times New Roman" w:cs="Times New Roman"/>
          <w:color w:val="000000" w:themeColor="text1"/>
        </w:rPr>
      </w:pPr>
      <w:r w:rsidRPr="00CE54BB">
        <w:rPr>
          <w:rFonts w:ascii="Times New Roman" w:hAnsi="Times New Roman" w:cs="Times New Roman"/>
          <w:color w:val="000000" w:themeColor="text1"/>
        </w:rPr>
        <w:t>[5]</w:t>
      </w:r>
      <w:r w:rsidRPr="00CE54BB">
        <w:rPr>
          <w:rFonts w:ascii="Times New Roman" w:hAnsi="Times New Roman" w:cs="Times New Roman"/>
          <w:color w:val="000000" w:themeColor="text1"/>
        </w:rPr>
        <w:tab/>
        <w:t>Apriani, E. W. (2012). Pengaruh Metode Learning Starts Witha Qeustion Terhadap Kemampuan Menulis Artikel Oleh Siswa Kelas Xisma Negeri I Kualuh Hulu Tahun Pembelajaran 2012/2013. 9–32.</w:t>
      </w:r>
    </w:p>
    <w:p w14:paraId="367250EA" w14:textId="6CC88556" w:rsidR="00886C5C" w:rsidRPr="00CE54BB" w:rsidRDefault="00886C5C" w:rsidP="00886C5C">
      <w:pPr>
        <w:ind w:left="480" w:hanging="480"/>
        <w:jc w:val="both"/>
        <w:rPr>
          <w:rFonts w:ascii="Times New Roman" w:hAnsi="Times New Roman" w:cs="Times New Roman"/>
          <w:color w:val="000000" w:themeColor="text1"/>
        </w:rPr>
      </w:pPr>
      <w:r w:rsidRPr="00CE54BB">
        <w:rPr>
          <w:rFonts w:ascii="Times New Roman" w:hAnsi="Times New Roman" w:cs="Times New Roman"/>
          <w:color w:val="000000" w:themeColor="text1"/>
        </w:rPr>
        <w:lastRenderedPageBreak/>
        <w:t>[6]</w:t>
      </w:r>
      <w:r w:rsidRPr="00CE54BB">
        <w:rPr>
          <w:rFonts w:ascii="Times New Roman" w:hAnsi="Times New Roman" w:cs="Times New Roman"/>
          <w:color w:val="000000" w:themeColor="text1"/>
        </w:rPr>
        <w:tab/>
        <w:t>Diananda, A. (2018). Psikologi Remaja Dan Permasalahannya. Journal</w:t>
      </w:r>
    </w:p>
    <w:p w14:paraId="5A96F72D" w14:textId="53369B5F" w:rsidR="00886C5C" w:rsidRPr="00CE54BB" w:rsidRDefault="00886C5C" w:rsidP="00886C5C">
      <w:pPr>
        <w:ind w:left="480" w:hanging="480"/>
        <w:jc w:val="both"/>
        <w:rPr>
          <w:rFonts w:ascii="Times New Roman" w:hAnsi="Times New Roman" w:cs="Times New Roman"/>
          <w:color w:val="000000" w:themeColor="text1"/>
        </w:rPr>
      </w:pPr>
      <w:r w:rsidRPr="00CE54BB">
        <w:rPr>
          <w:rFonts w:ascii="Times New Roman" w:hAnsi="Times New Roman" w:cs="Times New Roman"/>
          <w:color w:val="000000" w:themeColor="text1"/>
        </w:rPr>
        <w:t>[7]</w:t>
      </w:r>
      <w:r w:rsidRPr="00CE54BB">
        <w:rPr>
          <w:rFonts w:ascii="Times New Roman" w:hAnsi="Times New Roman" w:cs="Times New Roman"/>
          <w:color w:val="000000" w:themeColor="text1"/>
        </w:rPr>
        <w:tab/>
        <w:t xml:space="preserve">ISTIGHNA, 1(1), 116–133. </w:t>
      </w:r>
      <w:hyperlink r:id="rId12" w:history="1">
        <w:r w:rsidRPr="00CE54BB">
          <w:rPr>
            <w:rStyle w:val="Hyperlink"/>
            <w:rFonts w:ascii="Times New Roman" w:hAnsi="Times New Roman" w:cs="Times New Roman"/>
            <w:color w:val="000000" w:themeColor="text1"/>
          </w:rPr>
          <w:t>https://doi.org/10.33853/istighna.v1i1.20</w:t>
        </w:r>
      </w:hyperlink>
    </w:p>
    <w:p w14:paraId="26440590" w14:textId="77777777" w:rsidR="00886C5C" w:rsidRPr="00CE54BB" w:rsidRDefault="00886C5C" w:rsidP="00886C5C">
      <w:pPr>
        <w:ind w:left="480" w:hanging="480"/>
        <w:jc w:val="both"/>
        <w:rPr>
          <w:rFonts w:ascii="Times New Roman" w:hAnsi="Times New Roman" w:cs="Times New Roman"/>
          <w:color w:val="000000" w:themeColor="text1"/>
        </w:rPr>
      </w:pPr>
    </w:p>
    <w:p w14:paraId="342F79AD" w14:textId="7C8F2C4E" w:rsidR="00886C5C" w:rsidRPr="00CE54BB" w:rsidRDefault="00886C5C" w:rsidP="00886C5C">
      <w:pPr>
        <w:ind w:left="480" w:hanging="480"/>
        <w:jc w:val="both"/>
        <w:rPr>
          <w:rFonts w:ascii="Times New Roman" w:hAnsi="Times New Roman" w:cs="Times New Roman"/>
          <w:color w:val="000000" w:themeColor="text1"/>
        </w:rPr>
      </w:pPr>
      <w:r w:rsidRPr="00CE54BB">
        <w:rPr>
          <w:rFonts w:ascii="Times New Roman" w:hAnsi="Times New Roman" w:cs="Times New Roman"/>
          <w:color w:val="000000" w:themeColor="text1"/>
        </w:rPr>
        <w:t>[8]</w:t>
      </w:r>
      <w:r w:rsidRPr="00CE54BB">
        <w:rPr>
          <w:rFonts w:ascii="Times New Roman" w:hAnsi="Times New Roman" w:cs="Times New Roman"/>
          <w:color w:val="000000" w:themeColor="text1"/>
        </w:rPr>
        <w:tab/>
        <w:t>Erna, M., Rini, &amp;amp; Linda, R. (2017). Pembuatan dan Penentuan Range pH Kertas Lakmus sebagai Indikator Asam Basa dari Bahan Alam sebagai Media Pembelajaran Kimia. https://repository.unri.ac.id/handle/123456789/8952</w:t>
      </w:r>
    </w:p>
    <w:p w14:paraId="433AA9BF" w14:textId="723E6EF2" w:rsidR="00AA29CE" w:rsidRPr="00CE54BB" w:rsidRDefault="00886C5C" w:rsidP="00AA29C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CE54BB">
        <w:rPr>
          <w:rFonts w:ascii="Times New Roman" w:hAnsi="Times New Roman" w:cs="Times New Roman"/>
          <w:noProof/>
          <w:color w:val="000000" w:themeColor="text1"/>
          <w:sz w:val="24"/>
          <w:szCs w:val="24"/>
        </w:rPr>
        <w:t>[9</w:t>
      </w:r>
      <w:r w:rsidR="00AA29CE" w:rsidRPr="00CE54BB">
        <w:rPr>
          <w:rFonts w:ascii="Times New Roman" w:hAnsi="Times New Roman" w:cs="Times New Roman"/>
          <w:noProof/>
          <w:color w:val="000000" w:themeColor="text1"/>
          <w:sz w:val="24"/>
          <w:szCs w:val="24"/>
        </w:rPr>
        <w:t>]</w:t>
      </w:r>
      <w:r w:rsidR="00AA29CE" w:rsidRPr="00CE54BB">
        <w:rPr>
          <w:rFonts w:ascii="Times New Roman" w:hAnsi="Times New Roman" w:cs="Times New Roman"/>
          <w:noProof/>
          <w:color w:val="000000" w:themeColor="text1"/>
          <w:sz w:val="24"/>
          <w:szCs w:val="24"/>
        </w:rPr>
        <w:tab/>
        <w:t xml:space="preserve">Gede, Y. I., Pandelaki, K., &amp; Mariati, N. W. (2013). Hubungan Pengetahuan Kebersihan Gigi Dan Mulut Dengan Status Kebersihan Gigi Dan Mulut Pada Siswa Sma Negeri 9 Manado. </w:t>
      </w:r>
      <w:r w:rsidR="00AA29CE" w:rsidRPr="00CE54BB">
        <w:rPr>
          <w:rFonts w:ascii="Times New Roman" w:hAnsi="Times New Roman" w:cs="Times New Roman"/>
          <w:i/>
          <w:iCs/>
          <w:noProof/>
          <w:color w:val="000000" w:themeColor="text1"/>
          <w:sz w:val="24"/>
          <w:szCs w:val="24"/>
        </w:rPr>
        <w:t>E-GIGI</w:t>
      </w:r>
      <w:r w:rsidR="00AA29CE" w:rsidRPr="00CE54BB">
        <w:rPr>
          <w:rFonts w:ascii="Times New Roman" w:hAnsi="Times New Roman" w:cs="Times New Roman"/>
          <w:noProof/>
          <w:color w:val="000000" w:themeColor="text1"/>
          <w:sz w:val="24"/>
          <w:szCs w:val="24"/>
        </w:rPr>
        <w:t xml:space="preserve">, </w:t>
      </w:r>
      <w:r w:rsidR="00AA29CE" w:rsidRPr="00CE54BB">
        <w:rPr>
          <w:rFonts w:ascii="Times New Roman" w:hAnsi="Times New Roman" w:cs="Times New Roman"/>
          <w:i/>
          <w:iCs/>
          <w:noProof/>
          <w:color w:val="000000" w:themeColor="text1"/>
          <w:sz w:val="24"/>
          <w:szCs w:val="24"/>
        </w:rPr>
        <w:t>1</w:t>
      </w:r>
      <w:r w:rsidR="00AA29CE" w:rsidRPr="00CE54BB">
        <w:rPr>
          <w:rFonts w:ascii="Times New Roman" w:hAnsi="Times New Roman" w:cs="Times New Roman"/>
          <w:noProof/>
          <w:color w:val="000000" w:themeColor="text1"/>
          <w:sz w:val="24"/>
          <w:szCs w:val="24"/>
        </w:rPr>
        <w:t xml:space="preserve">(2). </w:t>
      </w:r>
    </w:p>
    <w:p w14:paraId="3C8EE26C" w14:textId="24FF289D" w:rsidR="00AA29CE" w:rsidRPr="00CE54BB" w:rsidRDefault="00886C5C" w:rsidP="00AA29C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CE54BB">
        <w:rPr>
          <w:rFonts w:ascii="Times New Roman" w:hAnsi="Times New Roman" w:cs="Times New Roman"/>
          <w:noProof/>
          <w:color w:val="000000" w:themeColor="text1"/>
          <w:sz w:val="24"/>
          <w:szCs w:val="24"/>
        </w:rPr>
        <w:t>[10</w:t>
      </w:r>
      <w:r w:rsidR="00AA29CE" w:rsidRPr="00CE54BB">
        <w:rPr>
          <w:rFonts w:ascii="Times New Roman" w:hAnsi="Times New Roman" w:cs="Times New Roman"/>
          <w:noProof/>
          <w:color w:val="000000" w:themeColor="text1"/>
          <w:sz w:val="24"/>
          <w:szCs w:val="24"/>
        </w:rPr>
        <w:t>]</w:t>
      </w:r>
      <w:r w:rsidR="00AA29CE" w:rsidRPr="00CE54BB">
        <w:rPr>
          <w:rFonts w:ascii="Times New Roman" w:hAnsi="Times New Roman" w:cs="Times New Roman"/>
          <w:noProof/>
          <w:color w:val="000000" w:themeColor="text1"/>
          <w:sz w:val="24"/>
          <w:szCs w:val="24"/>
        </w:rPr>
        <w:tab/>
        <w:t xml:space="preserve">Jhon, A., Purba, W., Gigi, F. K., &amp; Utara, U. S. (2021). </w:t>
      </w:r>
      <w:r w:rsidR="00AA29CE" w:rsidRPr="00CE54BB">
        <w:rPr>
          <w:rFonts w:ascii="Times New Roman" w:hAnsi="Times New Roman" w:cs="Times New Roman"/>
          <w:i/>
          <w:iCs/>
          <w:noProof/>
          <w:color w:val="000000" w:themeColor="text1"/>
          <w:sz w:val="24"/>
          <w:szCs w:val="24"/>
        </w:rPr>
        <w:t>Peran Stimulasi Saliva Terhadap</w:t>
      </w:r>
      <w:r w:rsidR="00AA29CE" w:rsidRPr="00CE54BB">
        <w:rPr>
          <w:rFonts w:ascii="Times New Roman" w:hAnsi="Times New Roman" w:cs="Times New Roman"/>
          <w:noProof/>
          <w:color w:val="000000" w:themeColor="text1"/>
          <w:sz w:val="24"/>
          <w:szCs w:val="24"/>
        </w:rPr>
        <w:t>.</w:t>
      </w:r>
    </w:p>
    <w:p w14:paraId="50912180" w14:textId="2183D68F" w:rsidR="00AA29CE" w:rsidRPr="00CE54BB" w:rsidRDefault="00886C5C" w:rsidP="00AA29C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CE54BB">
        <w:rPr>
          <w:rFonts w:ascii="Times New Roman" w:hAnsi="Times New Roman" w:cs="Times New Roman"/>
          <w:noProof/>
          <w:color w:val="000000" w:themeColor="text1"/>
          <w:sz w:val="24"/>
          <w:szCs w:val="24"/>
        </w:rPr>
        <w:t>[11</w:t>
      </w:r>
      <w:r w:rsidR="00AA29CE" w:rsidRPr="00CE54BB">
        <w:rPr>
          <w:rFonts w:ascii="Times New Roman" w:hAnsi="Times New Roman" w:cs="Times New Roman"/>
          <w:noProof/>
          <w:color w:val="000000" w:themeColor="text1"/>
          <w:sz w:val="24"/>
          <w:szCs w:val="24"/>
        </w:rPr>
        <w:t>]</w:t>
      </w:r>
      <w:r w:rsidR="00AA29CE" w:rsidRPr="00CE54BB">
        <w:rPr>
          <w:rFonts w:ascii="Times New Roman" w:hAnsi="Times New Roman" w:cs="Times New Roman"/>
          <w:noProof/>
          <w:color w:val="000000" w:themeColor="text1"/>
          <w:sz w:val="24"/>
          <w:szCs w:val="24"/>
        </w:rPr>
        <w:tab/>
        <w:t xml:space="preserve">Kementerian Kesehatan RI. (2017). Situasi Kesehatan Reproduksi Remaja. In </w:t>
      </w:r>
      <w:r w:rsidR="00AA29CE" w:rsidRPr="00CE54BB">
        <w:rPr>
          <w:rFonts w:ascii="Times New Roman" w:hAnsi="Times New Roman" w:cs="Times New Roman"/>
          <w:i/>
          <w:iCs/>
          <w:noProof/>
          <w:color w:val="000000" w:themeColor="text1"/>
          <w:sz w:val="24"/>
          <w:szCs w:val="24"/>
        </w:rPr>
        <w:t>Situasi Kesehatan Reproduksi Remaja</w:t>
      </w:r>
      <w:r w:rsidR="00AA29CE" w:rsidRPr="00CE54BB">
        <w:rPr>
          <w:rFonts w:ascii="Times New Roman" w:hAnsi="Times New Roman" w:cs="Times New Roman"/>
          <w:noProof/>
          <w:color w:val="000000" w:themeColor="text1"/>
          <w:sz w:val="24"/>
          <w:szCs w:val="24"/>
        </w:rPr>
        <w:t xml:space="preserve"> (Issue Remaja, pp. 1–2).</w:t>
      </w:r>
    </w:p>
    <w:p w14:paraId="6ABF044A" w14:textId="5A14C5CC" w:rsidR="00AA29CE" w:rsidRPr="00CE54BB" w:rsidRDefault="00886C5C" w:rsidP="00AA29C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CE54BB">
        <w:rPr>
          <w:rFonts w:ascii="Times New Roman" w:hAnsi="Times New Roman" w:cs="Times New Roman"/>
          <w:noProof/>
          <w:color w:val="000000" w:themeColor="text1"/>
          <w:sz w:val="24"/>
          <w:szCs w:val="24"/>
        </w:rPr>
        <w:t>[12</w:t>
      </w:r>
      <w:r w:rsidR="00AA29CE" w:rsidRPr="00CE54BB">
        <w:rPr>
          <w:rFonts w:ascii="Times New Roman" w:hAnsi="Times New Roman" w:cs="Times New Roman"/>
          <w:noProof/>
          <w:color w:val="000000" w:themeColor="text1"/>
          <w:sz w:val="24"/>
          <w:szCs w:val="24"/>
        </w:rPr>
        <w:t>]</w:t>
      </w:r>
      <w:r w:rsidR="00AA29CE" w:rsidRPr="00CE54BB">
        <w:rPr>
          <w:rFonts w:ascii="Times New Roman" w:hAnsi="Times New Roman" w:cs="Times New Roman"/>
          <w:noProof/>
          <w:color w:val="000000" w:themeColor="text1"/>
          <w:sz w:val="24"/>
          <w:szCs w:val="24"/>
        </w:rPr>
        <w:tab/>
        <w:t xml:space="preserve">Kementerian Kesehatan RI. (2019). InfoDATIN Kesehatan Gigi Nasional September 2019. </w:t>
      </w:r>
      <w:r w:rsidR="00AA29CE" w:rsidRPr="00CE54BB">
        <w:rPr>
          <w:rFonts w:ascii="Times New Roman" w:hAnsi="Times New Roman" w:cs="Times New Roman"/>
          <w:i/>
          <w:iCs/>
          <w:noProof/>
          <w:color w:val="000000" w:themeColor="text1"/>
          <w:sz w:val="24"/>
          <w:szCs w:val="24"/>
        </w:rPr>
        <w:t>Pusdatin Kemenkes RI</w:t>
      </w:r>
      <w:r w:rsidR="00AA29CE" w:rsidRPr="00CE54BB">
        <w:rPr>
          <w:rFonts w:ascii="Times New Roman" w:hAnsi="Times New Roman" w:cs="Times New Roman"/>
          <w:noProof/>
          <w:color w:val="000000" w:themeColor="text1"/>
          <w:sz w:val="24"/>
          <w:szCs w:val="24"/>
        </w:rPr>
        <w:t>, 1–6.</w:t>
      </w:r>
    </w:p>
    <w:p w14:paraId="3D146E17" w14:textId="7A9819E8" w:rsidR="00AA29CE" w:rsidRPr="00CE54BB" w:rsidRDefault="00886C5C" w:rsidP="00AA29C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CE54BB">
        <w:rPr>
          <w:rFonts w:ascii="Times New Roman" w:hAnsi="Times New Roman" w:cs="Times New Roman"/>
          <w:noProof/>
          <w:color w:val="000000" w:themeColor="text1"/>
          <w:sz w:val="24"/>
          <w:szCs w:val="24"/>
        </w:rPr>
        <w:t>[13</w:t>
      </w:r>
      <w:r w:rsidR="00AA29CE" w:rsidRPr="00CE54BB">
        <w:rPr>
          <w:rFonts w:ascii="Times New Roman" w:hAnsi="Times New Roman" w:cs="Times New Roman"/>
          <w:noProof/>
          <w:color w:val="000000" w:themeColor="text1"/>
          <w:sz w:val="24"/>
          <w:szCs w:val="24"/>
        </w:rPr>
        <w:t>]</w:t>
      </w:r>
      <w:r w:rsidR="00AA29CE" w:rsidRPr="00CE54BB">
        <w:rPr>
          <w:rFonts w:ascii="Times New Roman" w:hAnsi="Times New Roman" w:cs="Times New Roman"/>
          <w:noProof/>
          <w:color w:val="000000" w:themeColor="text1"/>
          <w:sz w:val="24"/>
          <w:szCs w:val="24"/>
        </w:rPr>
        <w:tab/>
        <w:t xml:space="preserve">Marlindayanti, Zainur, R. A., &amp; Widodo, Y. (2018). Sebagai Obat Kumur Terhadap Akumulasi Plak. </w:t>
      </w:r>
      <w:r w:rsidR="00AA29CE" w:rsidRPr="00CE54BB">
        <w:rPr>
          <w:rFonts w:ascii="Times New Roman" w:hAnsi="Times New Roman" w:cs="Times New Roman"/>
          <w:i/>
          <w:iCs/>
          <w:noProof/>
          <w:color w:val="000000" w:themeColor="text1"/>
          <w:sz w:val="24"/>
          <w:szCs w:val="24"/>
        </w:rPr>
        <w:t>JPP Jurnal Kesehatan Palembang</w:t>
      </w:r>
      <w:r w:rsidR="00AA29CE" w:rsidRPr="00CE54BB">
        <w:rPr>
          <w:rFonts w:ascii="Times New Roman" w:hAnsi="Times New Roman" w:cs="Times New Roman"/>
          <w:noProof/>
          <w:color w:val="000000" w:themeColor="text1"/>
          <w:sz w:val="24"/>
          <w:szCs w:val="24"/>
        </w:rPr>
        <w:t xml:space="preserve">, </w:t>
      </w:r>
      <w:r w:rsidR="00AA29CE" w:rsidRPr="00CE54BB">
        <w:rPr>
          <w:rFonts w:ascii="Times New Roman" w:hAnsi="Times New Roman" w:cs="Times New Roman"/>
          <w:i/>
          <w:iCs/>
          <w:noProof/>
          <w:color w:val="000000" w:themeColor="text1"/>
          <w:sz w:val="24"/>
          <w:szCs w:val="24"/>
        </w:rPr>
        <w:t>12</w:t>
      </w:r>
      <w:r w:rsidR="00AA29CE" w:rsidRPr="00CE54BB">
        <w:rPr>
          <w:rFonts w:ascii="Times New Roman" w:hAnsi="Times New Roman" w:cs="Times New Roman"/>
          <w:noProof/>
          <w:color w:val="000000" w:themeColor="text1"/>
          <w:sz w:val="24"/>
          <w:szCs w:val="24"/>
        </w:rPr>
        <w:t>(2), 124–128.</w:t>
      </w:r>
    </w:p>
    <w:p w14:paraId="53D02EB6" w14:textId="43FC8C9B" w:rsidR="00AA29CE" w:rsidRPr="00CE54BB" w:rsidRDefault="00886C5C" w:rsidP="00AA29C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CE54BB">
        <w:rPr>
          <w:rFonts w:ascii="Times New Roman" w:hAnsi="Times New Roman" w:cs="Times New Roman"/>
          <w:noProof/>
          <w:color w:val="000000" w:themeColor="text1"/>
          <w:sz w:val="24"/>
          <w:szCs w:val="24"/>
        </w:rPr>
        <w:t>[14</w:t>
      </w:r>
      <w:r w:rsidR="00AA29CE" w:rsidRPr="00CE54BB">
        <w:rPr>
          <w:rFonts w:ascii="Times New Roman" w:hAnsi="Times New Roman" w:cs="Times New Roman"/>
          <w:noProof/>
          <w:color w:val="000000" w:themeColor="text1"/>
          <w:sz w:val="24"/>
          <w:szCs w:val="24"/>
        </w:rPr>
        <w:t xml:space="preserve">] Nidha, A., Hadi, P., &amp; Farida, H. (2017). Efektivitas Minyak Atsiri Daun Kemangi (Ocimum Basilicum) Sebagai Antiseptik Untuk Higiene Tangan. </w:t>
      </w:r>
      <w:r w:rsidR="00AA29CE" w:rsidRPr="00CE54BB">
        <w:rPr>
          <w:rFonts w:ascii="Times New Roman" w:hAnsi="Times New Roman" w:cs="Times New Roman"/>
          <w:i/>
          <w:iCs/>
          <w:noProof/>
          <w:color w:val="000000" w:themeColor="text1"/>
          <w:sz w:val="24"/>
          <w:szCs w:val="24"/>
        </w:rPr>
        <w:t>Jurnal Kedokteran Diponegoro</w:t>
      </w:r>
      <w:r w:rsidR="00AA29CE" w:rsidRPr="00CE54BB">
        <w:rPr>
          <w:rFonts w:ascii="Times New Roman" w:hAnsi="Times New Roman" w:cs="Times New Roman"/>
          <w:noProof/>
          <w:color w:val="000000" w:themeColor="text1"/>
          <w:sz w:val="24"/>
          <w:szCs w:val="24"/>
        </w:rPr>
        <w:t xml:space="preserve">, </w:t>
      </w:r>
      <w:r w:rsidR="00AA29CE" w:rsidRPr="00CE54BB">
        <w:rPr>
          <w:rFonts w:ascii="Times New Roman" w:hAnsi="Times New Roman" w:cs="Times New Roman"/>
          <w:i/>
          <w:iCs/>
          <w:noProof/>
          <w:color w:val="000000" w:themeColor="text1"/>
          <w:sz w:val="24"/>
          <w:szCs w:val="24"/>
        </w:rPr>
        <w:t>6</w:t>
      </w:r>
      <w:r w:rsidR="00AA29CE" w:rsidRPr="00CE54BB">
        <w:rPr>
          <w:rFonts w:ascii="Times New Roman" w:hAnsi="Times New Roman" w:cs="Times New Roman"/>
          <w:noProof/>
          <w:color w:val="000000" w:themeColor="text1"/>
          <w:sz w:val="24"/>
          <w:szCs w:val="24"/>
        </w:rPr>
        <w:t>(2), 253–260.</w:t>
      </w:r>
    </w:p>
    <w:p w14:paraId="749CEB75" w14:textId="72053A55" w:rsidR="00AA29CE" w:rsidRPr="00CE54BB" w:rsidRDefault="00886C5C" w:rsidP="00AA29C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CE54BB">
        <w:rPr>
          <w:rFonts w:ascii="Times New Roman" w:hAnsi="Times New Roman" w:cs="Times New Roman"/>
          <w:noProof/>
          <w:color w:val="000000" w:themeColor="text1"/>
          <w:sz w:val="24"/>
          <w:szCs w:val="24"/>
        </w:rPr>
        <w:t>[15</w:t>
      </w:r>
      <w:r w:rsidR="00AA29CE" w:rsidRPr="00CE54BB">
        <w:rPr>
          <w:rFonts w:ascii="Times New Roman" w:hAnsi="Times New Roman" w:cs="Times New Roman"/>
          <w:noProof/>
          <w:color w:val="000000" w:themeColor="text1"/>
          <w:sz w:val="24"/>
          <w:szCs w:val="24"/>
        </w:rPr>
        <w:t>]</w:t>
      </w:r>
      <w:r w:rsidR="00AA29CE" w:rsidRPr="00CE54BB">
        <w:rPr>
          <w:rFonts w:ascii="Times New Roman" w:hAnsi="Times New Roman" w:cs="Times New Roman"/>
          <w:noProof/>
          <w:color w:val="000000" w:themeColor="text1"/>
          <w:sz w:val="24"/>
          <w:szCs w:val="24"/>
        </w:rPr>
        <w:tab/>
        <w:t xml:space="preserve">Rosmalia, D. (2021). Daya Hambat Berkumur Ekstrak Daun Salam (Syzygium Polyanthum) Terhadap Pembentukan Plak Pada Mahasiswa Jurusan Keperawatan Gigi Di Bukittinggi. </w:t>
      </w:r>
      <w:r w:rsidR="00AA29CE" w:rsidRPr="00CE54BB">
        <w:rPr>
          <w:rFonts w:ascii="Times New Roman" w:hAnsi="Times New Roman" w:cs="Times New Roman"/>
          <w:i/>
          <w:iCs/>
          <w:noProof/>
          <w:color w:val="000000" w:themeColor="text1"/>
          <w:sz w:val="24"/>
          <w:szCs w:val="24"/>
        </w:rPr>
        <w:t>Jurnal Sehat Mandiri</w:t>
      </w:r>
      <w:r w:rsidR="00AA29CE" w:rsidRPr="00CE54BB">
        <w:rPr>
          <w:rFonts w:ascii="Times New Roman" w:hAnsi="Times New Roman" w:cs="Times New Roman"/>
          <w:noProof/>
          <w:color w:val="000000" w:themeColor="text1"/>
          <w:sz w:val="24"/>
          <w:szCs w:val="24"/>
        </w:rPr>
        <w:t xml:space="preserve">, </w:t>
      </w:r>
      <w:r w:rsidR="00AA29CE" w:rsidRPr="00CE54BB">
        <w:rPr>
          <w:rFonts w:ascii="Times New Roman" w:hAnsi="Times New Roman" w:cs="Times New Roman"/>
          <w:i/>
          <w:iCs/>
          <w:noProof/>
          <w:color w:val="000000" w:themeColor="text1"/>
          <w:sz w:val="24"/>
          <w:szCs w:val="24"/>
        </w:rPr>
        <w:t>16</w:t>
      </w:r>
      <w:r w:rsidRPr="00CE54BB">
        <w:rPr>
          <w:rFonts w:ascii="Times New Roman" w:hAnsi="Times New Roman" w:cs="Times New Roman"/>
          <w:noProof/>
          <w:color w:val="000000" w:themeColor="text1"/>
          <w:sz w:val="24"/>
          <w:szCs w:val="24"/>
        </w:rPr>
        <w:t>(1).</w:t>
      </w:r>
    </w:p>
    <w:p w14:paraId="4301E48F" w14:textId="695C38BA" w:rsidR="00AA29CE" w:rsidRPr="00CE54BB" w:rsidRDefault="00886C5C" w:rsidP="00AA29C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CE54BB">
        <w:rPr>
          <w:rFonts w:ascii="Times New Roman" w:hAnsi="Times New Roman" w:cs="Times New Roman"/>
          <w:noProof/>
          <w:color w:val="000000" w:themeColor="text1"/>
          <w:sz w:val="24"/>
          <w:szCs w:val="24"/>
        </w:rPr>
        <w:t>[16</w:t>
      </w:r>
      <w:r w:rsidR="00AA29CE" w:rsidRPr="00CE54BB">
        <w:rPr>
          <w:rFonts w:ascii="Times New Roman" w:hAnsi="Times New Roman" w:cs="Times New Roman"/>
          <w:noProof/>
          <w:color w:val="000000" w:themeColor="text1"/>
          <w:sz w:val="24"/>
          <w:szCs w:val="24"/>
        </w:rPr>
        <w:t>]</w:t>
      </w:r>
      <w:r w:rsidR="00AA29CE" w:rsidRPr="00CE54BB">
        <w:rPr>
          <w:rFonts w:ascii="Times New Roman" w:hAnsi="Times New Roman" w:cs="Times New Roman"/>
          <w:noProof/>
          <w:color w:val="000000" w:themeColor="text1"/>
          <w:sz w:val="24"/>
          <w:szCs w:val="24"/>
        </w:rPr>
        <w:tab/>
        <w:t xml:space="preserve">Sugiyono &amp; Priyatno. (2016). </w:t>
      </w:r>
      <w:r w:rsidR="00AA29CE" w:rsidRPr="00CE54BB">
        <w:rPr>
          <w:rFonts w:ascii="Times New Roman" w:hAnsi="Times New Roman" w:cs="Times New Roman"/>
          <w:i/>
          <w:iCs/>
          <w:noProof/>
          <w:color w:val="000000" w:themeColor="text1"/>
          <w:sz w:val="24"/>
          <w:szCs w:val="24"/>
        </w:rPr>
        <w:t>Pengaruh Disiplin Kerja Dan Kinerja Pegawai</w:t>
      </w:r>
      <w:r w:rsidR="00AA29CE" w:rsidRPr="00CE54BB">
        <w:rPr>
          <w:rFonts w:ascii="Times New Roman" w:hAnsi="Times New Roman" w:cs="Times New Roman"/>
          <w:noProof/>
          <w:color w:val="000000" w:themeColor="text1"/>
          <w:sz w:val="24"/>
          <w:szCs w:val="24"/>
        </w:rPr>
        <w:t>.</w:t>
      </w:r>
    </w:p>
    <w:p w14:paraId="3AAA21EF" w14:textId="1E4B3638" w:rsidR="00AA29CE" w:rsidRPr="00CE54BB" w:rsidRDefault="00886C5C" w:rsidP="00AA29C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CE54BB">
        <w:rPr>
          <w:rFonts w:ascii="Times New Roman" w:hAnsi="Times New Roman" w:cs="Times New Roman"/>
          <w:noProof/>
          <w:color w:val="000000" w:themeColor="text1"/>
          <w:sz w:val="24"/>
          <w:szCs w:val="24"/>
        </w:rPr>
        <w:t>[17</w:t>
      </w:r>
      <w:r w:rsidR="00AA29CE" w:rsidRPr="00CE54BB">
        <w:rPr>
          <w:rFonts w:ascii="Times New Roman" w:hAnsi="Times New Roman" w:cs="Times New Roman"/>
          <w:noProof/>
          <w:color w:val="000000" w:themeColor="text1"/>
          <w:sz w:val="24"/>
          <w:szCs w:val="24"/>
        </w:rPr>
        <w:t>]</w:t>
      </w:r>
      <w:r w:rsidR="00AA29CE" w:rsidRPr="00CE54BB">
        <w:rPr>
          <w:rFonts w:ascii="Times New Roman" w:hAnsi="Times New Roman" w:cs="Times New Roman"/>
          <w:noProof/>
          <w:color w:val="000000" w:themeColor="text1"/>
          <w:sz w:val="24"/>
          <w:szCs w:val="24"/>
        </w:rPr>
        <w:tab/>
        <w:t xml:space="preserve">Susi, Alioes, Y., Putri, C. J., &amp; Erawati, S. (2020). </w:t>
      </w:r>
      <w:r w:rsidR="00AA29CE" w:rsidRPr="00CE54BB">
        <w:rPr>
          <w:rFonts w:ascii="Times New Roman" w:hAnsi="Times New Roman" w:cs="Times New Roman"/>
          <w:i/>
          <w:iCs/>
          <w:noProof/>
          <w:color w:val="000000" w:themeColor="text1"/>
          <w:sz w:val="24"/>
          <w:szCs w:val="24"/>
        </w:rPr>
        <w:t>Meningkatan ph Saliva dengan Berkumur Infusum Daun Kemangi</w:t>
      </w:r>
      <w:r w:rsidR="00AA29CE" w:rsidRPr="00CE54BB">
        <w:rPr>
          <w:rFonts w:ascii="Times New Roman" w:hAnsi="Times New Roman" w:cs="Times New Roman"/>
          <w:noProof/>
          <w:color w:val="000000" w:themeColor="text1"/>
          <w:sz w:val="24"/>
          <w:szCs w:val="24"/>
        </w:rPr>
        <w:t xml:space="preserve">. </w:t>
      </w:r>
      <w:r w:rsidR="00AA29CE" w:rsidRPr="00CE54BB">
        <w:rPr>
          <w:rFonts w:ascii="Times New Roman" w:hAnsi="Times New Roman" w:cs="Times New Roman"/>
          <w:i/>
          <w:iCs/>
          <w:noProof/>
          <w:color w:val="000000" w:themeColor="text1"/>
          <w:sz w:val="24"/>
          <w:szCs w:val="24"/>
        </w:rPr>
        <w:t>1</w:t>
      </w:r>
      <w:r w:rsidR="00AA29CE" w:rsidRPr="00CE54BB">
        <w:rPr>
          <w:rFonts w:ascii="Times New Roman" w:hAnsi="Times New Roman" w:cs="Times New Roman"/>
          <w:noProof/>
          <w:color w:val="000000" w:themeColor="text1"/>
          <w:sz w:val="24"/>
          <w:szCs w:val="24"/>
        </w:rPr>
        <w:t xml:space="preserve">. </w:t>
      </w:r>
    </w:p>
    <w:p w14:paraId="2BE49B74" w14:textId="308C4409" w:rsidR="00AA29CE" w:rsidRPr="00CE54BB" w:rsidRDefault="00886C5C" w:rsidP="00AA29CE">
      <w:pPr>
        <w:widowControl w:val="0"/>
        <w:autoSpaceDE w:val="0"/>
        <w:autoSpaceDN w:val="0"/>
        <w:adjustRightInd w:val="0"/>
        <w:spacing w:line="240" w:lineRule="auto"/>
        <w:ind w:left="480" w:hanging="480"/>
        <w:rPr>
          <w:rFonts w:ascii="Times New Roman" w:hAnsi="Times New Roman" w:cs="Times New Roman"/>
          <w:noProof/>
          <w:color w:val="000000" w:themeColor="text1"/>
          <w:sz w:val="24"/>
          <w:szCs w:val="24"/>
        </w:rPr>
      </w:pPr>
      <w:r w:rsidRPr="00CE54BB">
        <w:rPr>
          <w:rFonts w:ascii="Times New Roman" w:hAnsi="Times New Roman" w:cs="Times New Roman"/>
          <w:noProof/>
          <w:color w:val="000000" w:themeColor="text1"/>
          <w:sz w:val="24"/>
          <w:szCs w:val="24"/>
        </w:rPr>
        <w:t>[18</w:t>
      </w:r>
      <w:r w:rsidR="00AA29CE" w:rsidRPr="00CE54BB">
        <w:rPr>
          <w:rFonts w:ascii="Times New Roman" w:hAnsi="Times New Roman" w:cs="Times New Roman"/>
          <w:noProof/>
          <w:color w:val="000000" w:themeColor="text1"/>
          <w:sz w:val="24"/>
          <w:szCs w:val="24"/>
        </w:rPr>
        <w:t>]</w:t>
      </w:r>
      <w:r w:rsidR="00AA29CE" w:rsidRPr="00CE54BB">
        <w:rPr>
          <w:rFonts w:ascii="Times New Roman" w:hAnsi="Times New Roman" w:cs="Times New Roman"/>
          <w:noProof/>
          <w:color w:val="000000" w:themeColor="text1"/>
          <w:sz w:val="24"/>
          <w:szCs w:val="24"/>
        </w:rPr>
        <w:tab/>
        <w:t xml:space="preserve">Wirawan, E., &amp; Puspita, S. (2017). </w:t>
      </w:r>
      <w:r w:rsidR="00AA29CE" w:rsidRPr="00CE54BB">
        <w:rPr>
          <w:rFonts w:ascii="Times New Roman" w:hAnsi="Times New Roman" w:cs="Times New Roman"/>
          <w:i/>
          <w:iCs/>
          <w:noProof/>
          <w:color w:val="000000" w:themeColor="text1"/>
          <w:sz w:val="24"/>
          <w:szCs w:val="24"/>
        </w:rPr>
        <w:t>Hubungan pH Saliva dan Kemampuan Buffer dengan DMF-T dan def-t pada Periode Gigi Bercampur Anak Usia 6-12 Tahun The Effect of Saliva pH and Buffer Capacity on DMF-T and</w:t>
      </w:r>
      <w:r w:rsidR="00AA29CE" w:rsidRPr="00CE54BB">
        <w:rPr>
          <w:rFonts w:ascii="Times New Roman" w:hAnsi="Times New Roman" w:cs="Times New Roman"/>
          <w:noProof/>
          <w:color w:val="000000" w:themeColor="text1"/>
          <w:sz w:val="24"/>
          <w:szCs w:val="24"/>
        </w:rPr>
        <w:t xml:space="preserve">. </w:t>
      </w:r>
      <w:r w:rsidR="00AA29CE" w:rsidRPr="00CE54BB">
        <w:rPr>
          <w:rFonts w:ascii="Times New Roman" w:hAnsi="Times New Roman" w:cs="Times New Roman"/>
          <w:i/>
          <w:iCs/>
          <w:noProof/>
          <w:color w:val="000000" w:themeColor="text1"/>
          <w:sz w:val="24"/>
          <w:szCs w:val="24"/>
        </w:rPr>
        <w:t>6</w:t>
      </w:r>
      <w:r w:rsidR="00AA29CE" w:rsidRPr="00CE54BB">
        <w:rPr>
          <w:rFonts w:ascii="Times New Roman" w:hAnsi="Times New Roman" w:cs="Times New Roman"/>
          <w:noProof/>
          <w:color w:val="000000" w:themeColor="text1"/>
          <w:sz w:val="24"/>
          <w:szCs w:val="24"/>
        </w:rPr>
        <w:t>(1), 25–30.</w:t>
      </w:r>
    </w:p>
    <w:p w14:paraId="3F133988" w14:textId="712425BB" w:rsidR="00886C5C" w:rsidRPr="00CE54BB" w:rsidRDefault="00886C5C" w:rsidP="00886C5C">
      <w:pPr>
        <w:ind w:left="480" w:hanging="480"/>
        <w:jc w:val="both"/>
        <w:rPr>
          <w:rFonts w:ascii="Times New Roman" w:hAnsi="Times New Roman" w:cs="Times New Roman"/>
          <w:i/>
          <w:iCs/>
          <w:noProof/>
          <w:color w:val="000000" w:themeColor="text1"/>
          <w:sz w:val="24"/>
          <w:szCs w:val="24"/>
        </w:rPr>
      </w:pPr>
      <w:r w:rsidRPr="00CE54BB">
        <w:rPr>
          <w:rFonts w:ascii="Times New Roman" w:hAnsi="Times New Roman" w:cs="Times New Roman"/>
          <w:noProof/>
          <w:color w:val="000000" w:themeColor="text1"/>
          <w:sz w:val="24"/>
          <w:szCs w:val="24"/>
        </w:rPr>
        <w:t>[19</w:t>
      </w:r>
      <w:r w:rsidR="00AA29CE" w:rsidRPr="00CE54BB">
        <w:rPr>
          <w:rFonts w:ascii="Times New Roman" w:hAnsi="Times New Roman" w:cs="Times New Roman"/>
          <w:noProof/>
          <w:color w:val="000000" w:themeColor="text1"/>
          <w:sz w:val="24"/>
          <w:szCs w:val="24"/>
        </w:rPr>
        <w:t>]</w:t>
      </w:r>
      <w:r w:rsidR="00AA29CE" w:rsidRPr="00CE54BB">
        <w:rPr>
          <w:rFonts w:ascii="Times New Roman" w:hAnsi="Times New Roman" w:cs="Times New Roman"/>
          <w:noProof/>
          <w:color w:val="000000" w:themeColor="text1"/>
          <w:sz w:val="24"/>
          <w:szCs w:val="24"/>
        </w:rPr>
        <w:tab/>
        <w:t xml:space="preserve">Yulia, N., Andayani, R., Nasution, A. I., Studi, P., Dokter, P., Fakultas, G., Gigi, K., &amp; Syiah, U. (2017). </w:t>
      </w:r>
      <w:r w:rsidR="00AA29CE" w:rsidRPr="00CE54BB">
        <w:rPr>
          <w:rFonts w:ascii="Times New Roman" w:hAnsi="Times New Roman" w:cs="Times New Roman"/>
          <w:i/>
          <w:iCs/>
          <w:noProof/>
          <w:color w:val="000000" w:themeColor="text1"/>
          <w:sz w:val="24"/>
          <w:szCs w:val="24"/>
        </w:rPr>
        <w:t>Perubahan Laju Aliran Saliva Sebelum dan Sesudah Berkumur Rebusan Jahe</w:t>
      </w:r>
    </w:p>
    <w:p w14:paraId="3307C5C4" w14:textId="2F5B2FC7" w:rsidR="00886C5C" w:rsidRPr="00CE54BB" w:rsidRDefault="00886C5C" w:rsidP="00886C5C">
      <w:pPr>
        <w:ind w:left="480" w:hanging="480"/>
        <w:jc w:val="both"/>
        <w:rPr>
          <w:rFonts w:ascii="Times New Roman" w:hAnsi="Times New Roman" w:cs="Times New Roman"/>
          <w:color w:val="000000" w:themeColor="text1"/>
        </w:rPr>
      </w:pPr>
    </w:p>
    <w:sectPr w:rsidR="00886C5C" w:rsidRPr="00CE54BB" w:rsidSect="00CE589E">
      <w:type w:val="continuous"/>
      <w:pgSz w:w="11909" w:h="16834" w:code="9"/>
      <w:pgMar w:top="1701" w:right="1134" w:bottom="1701" w:left="1418" w:header="1418" w:footer="720" w:gutter="0"/>
      <w:cols w:num="2" w:space="284"/>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92B895" w16cex:dateUtc="2023-12-12T09:25:00Z"/>
  <w16cex:commentExtensible w16cex:durableId="0321B79D" w16cex:dateUtc="2023-12-12T08:59:00Z"/>
  <w16cex:commentExtensible w16cex:durableId="6BE82B75" w16cex:dateUtc="2023-12-12T09:00:00Z"/>
  <w16cex:commentExtensible w16cex:durableId="0F99CE57" w16cex:dateUtc="2023-12-12T09:00:00Z"/>
  <w16cex:commentExtensible w16cex:durableId="5EEFF002" w16cex:dateUtc="2023-12-12T09:11:00Z"/>
  <w16cex:commentExtensible w16cex:durableId="5DEEDB2C" w16cex:dateUtc="2023-12-12T09:08:00Z"/>
  <w16cex:commentExtensible w16cex:durableId="6ACE32C0" w16cex:dateUtc="2023-12-12T09:12:00Z"/>
  <w16cex:commentExtensible w16cex:durableId="2C916854" w16cex:dateUtc="2023-12-12T09:10:00Z"/>
  <w16cex:commentExtensible w16cex:durableId="37B28F8B" w16cex:dateUtc="2023-12-12T09:12:00Z"/>
  <w16cex:commentExtensible w16cex:durableId="21B00532" w16cex:dateUtc="2023-12-12T09:13:00Z"/>
  <w16cex:commentExtensible w16cex:durableId="42A6FE9B" w16cex:dateUtc="2023-12-12T09:15:00Z"/>
  <w16cex:commentExtensible w16cex:durableId="7452A663" w16cex:dateUtc="2023-12-12T09:19:00Z"/>
  <w16cex:commentExtensible w16cex:durableId="605FD3FB" w16cex:dateUtc="2023-12-12T09:20:00Z"/>
  <w16cex:commentExtensible w16cex:durableId="0CE3AA56" w16cex:dateUtc="2023-12-12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4287C7" w16cid:durableId="6192B895"/>
  <w16cid:commentId w16cid:paraId="39CD6CE4" w16cid:durableId="0321B79D"/>
  <w16cid:commentId w16cid:paraId="399E2591" w16cid:durableId="6BE82B75"/>
  <w16cid:commentId w16cid:paraId="304027D1" w16cid:durableId="0F99CE57"/>
  <w16cid:commentId w16cid:paraId="4BD62E28" w16cid:durableId="5EEFF002"/>
  <w16cid:commentId w16cid:paraId="5B4D4949" w16cid:durableId="5DEEDB2C"/>
  <w16cid:commentId w16cid:paraId="2A479700" w16cid:durableId="6ACE32C0"/>
  <w16cid:commentId w16cid:paraId="6B0EA76E" w16cid:durableId="2C916854"/>
  <w16cid:commentId w16cid:paraId="1E83A704" w16cid:durableId="37B28F8B"/>
  <w16cid:commentId w16cid:paraId="6E9AD5BB" w16cid:durableId="21B00532"/>
  <w16cid:commentId w16cid:paraId="2700FA2A" w16cid:durableId="42A6FE9B"/>
  <w16cid:commentId w16cid:paraId="464AAF74" w16cid:durableId="7452A663"/>
  <w16cid:commentId w16cid:paraId="46499741" w16cid:durableId="605FD3FB"/>
  <w16cid:commentId w16cid:paraId="58E999F1" w16cid:durableId="0CE3AA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0DA3E" w14:textId="77777777" w:rsidR="00256D33" w:rsidRDefault="00256D33" w:rsidP="00BD4F35">
      <w:pPr>
        <w:spacing w:after="0" w:line="240" w:lineRule="auto"/>
      </w:pPr>
      <w:r>
        <w:separator/>
      </w:r>
    </w:p>
  </w:endnote>
  <w:endnote w:type="continuationSeparator" w:id="0">
    <w:p w14:paraId="3094EA99" w14:textId="77777777" w:rsidR="00256D33" w:rsidRDefault="00256D33" w:rsidP="00BD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60788977"/>
      <w:docPartObj>
        <w:docPartGallery w:val="Page Numbers (Bottom of Page)"/>
        <w:docPartUnique/>
      </w:docPartObj>
    </w:sdtPr>
    <w:sdtEndPr>
      <w:rPr>
        <w:rFonts w:asciiTheme="majorHAnsi" w:hAnsiTheme="majorHAnsi"/>
        <w:sz w:val="20"/>
      </w:rPr>
    </w:sdtEndPr>
    <w:sdtContent>
      <w:p w14:paraId="092488E4" w14:textId="77777777" w:rsidR="00FE026A" w:rsidRPr="00CE589E" w:rsidRDefault="00CE589E">
        <w:pPr>
          <w:pStyle w:val="Footer"/>
          <w:jc w:val="right"/>
          <w:rPr>
            <w:rFonts w:asciiTheme="majorHAnsi" w:hAnsiTheme="majorHAnsi" w:cs="Times New Roman"/>
            <w:sz w:val="20"/>
          </w:rPr>
        </w:pPr>
        <w:r w:rsidRPr="00CE589E">
          <w:rPr>
            <w:rFonts w:asciiTheme="majorHAnsi" w:hAnsiTheme="majorHAnsi" w:cs="Times New Roman"/>
            <w:noProof/>
            <w:sz w:val="20"/>
            <w:lang w:val="en-ID" w:eastAsia="en-ID"/>
          </w:rPr>
          <mc:AlternateContent>
            <mc:Choice Requires="wps">
              <w:drawing>
                <wp:anchor distT="0" distB="0" distL="114300" distR="114300" simplePos="0" relativeHeight="251660288" behindDoc="0" locked="0" layoutInCell="1" allowOverlap="1" wp14:anchorId="0E100185" wp14:editId="6B57FEA7">
                  <wp:simplePos x="0" y="0"/>
                  <wp:positionH relativeFrom="column">
                    <wp:posOffset>-99060</wp:posOffset>
                  </wp:positionH>
                  <wp:positionV relativeFrom="paragraph">
                    <wp:posOffset>-138430</wp:posOffset>
                  </wp:positionV>
                  <wp:extent cx="4490720" cy="572770"/>
                  <wp:effectExtent l="10795" t="9525" r="13335"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572770"/>
                          </a:xfrm>
                          <a:prstGeom prst="rect">
                            <a:avLst/>
                          </a:prstGeom>
                          <a:solidFill>
                            <a:srgbClr val="FFFFFF"/>
                          </a:solidFill>
                          <a:ln w="9525">
                            <a:solidFill>
                              <a:schemeClr val="bg1">
                                <a:lumMod val="100000"/>
                                <a:lumOff val="0"/>
                              </a:schemeClr>
                            </a:solidFill>
                            <a:miter lim="800000"/>
                            <a:headEnd/>
                            <a:tailEnd/>
                          </a:ln>
                        </wps:spPr>
                        <wps:txbx>
                          <w:txbxContent>
                            <w:p w14:paraId="17170A09" w14:textId="77777777" w:rsidR="003B36E6" w:rsidRDefault="003B36E6" w:rsidP="003B36E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69E8B004" w14:textId="77777777" w:rsidR="003B36E6" w:rsidRDefault="003B36E6" w:rsidP="003B36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1EB584DD" w14:textId="77777777" w:rsidR="003B36E6" w:rsidRDefault="003B36E6" w:rsidP="003B36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34B6CBFB" w14:textId="77777777" w:rsidR="003B36E6" w:rsidRDefault="003B36E6" w:rsidP="003B36E6">
                              <w:pPr>
                                <w:jc w:val="center"/>
                              </w:pPr>
                            </w:p>
                            <w:p w14:paraId="63BC30C7" w14:textId="77777777" w:rsidR="00FE026A" w:rsidRPr="00603D32" w:rsidRDefault="00FE026A" w:rsidP="00A964A7">
                              <w:pPr>
                                <w:spacing w:after="0" w:line="240" w:lineRule="auto"/>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100185" id="_x0000_t202" coordsize="21600,21600" o:spt="202" path="m,l,21600r21600,l21600,xe">
                  <v:stroke joinstyle="miter"/>
                  <v:path gradientshapeok="t" o:connecttype="rect"/>
                </v:shapetype>
                <v:shape id="Text Box 1" o:spid="_x0000_s1026" type="#_x0000_t202" style="position:absolute;left:0;text-align:left;margin-left:-7.8pt;margin-top:-10.9pt;width:353.6pt;height: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" strokecolor="white [3212]">
                  <v:textbox>
                    <w:txbxContent>
                      <w:p w14:paraId="17170A09" w14:textId="77777777" w:rsidR="003B36E6" w:rsidRDefault="003B36E6" w:rsidP="003B36E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 xml:space="preserve">AKG </w:t>
                        </w:r>
                        <w:proofErr w:type="spellStart"/>
                        <w:r>
                          <w:rPr>
                            <w:rFonts w:ascii="Times New Roman" w:eastAsia="Times New Roman" w:hAnsi="Times New Roman" w:cs="Times New Roman"/>
                            <w:color w:val="000000"/>
                            <w:sz w:val="20"/>
                            <w:szCs w:val="20"/>
                          </w:rPr>
                          <w:t>Puskesad</w:t>
                        </w:r>
                        <w:proofErr w:type="spellEnd"/>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69E8B004" w14:textId="77777777" w:rsidR="003B36E6" w:rsidRDefault="003B36E6" w:rsidP="003B36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1EB584DD" w14:textId="77777777" w:rsidR="003B36E6" w:rsidRDefault="003B36E6" w:rsidP="003B36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34B6CBFB" w14:textId="77777777" w:rsidR="003B36E6" w:rsidRDefault="003B36E6" w:rsidP="003B36E6">
                        <w:pPr>
                          <w:jc w:val="center"/>
                        </w:pPr>
                      </w:p>
                      <w:p w14:paraId="63BC30C7" w14:textId="77777777" w:rsidR="00FE026A" w:rsidRPr="00603D32" w:rsidRDefault="00FE026A" w:rsidP="00A964A7">
                        <w:pPr>
                          <w:spacing w:after="0" w:line="240" w:lineRule="auto"/>
                          <w:rPr>
                            <w:rFonts w:ascii="Times New Roman" w:hAnsi="Times New Roman" w:cs="Times New Roman"/>
                            <w:sz w:val="18"/>
                            <w:szCs w:val="18"/>
                          </w:rPr>
                        </w:pPr>
                      </w:p>
                    </w:txbxContent>
                  </v:textbox>
                </v:shape>
              </w:pict>
            </mc:Fallback>
          </mc:AlternateContent>
        </w:r>
        <w:r w:rsidR="00B33EAC" w:rsidRPr="00CE589E">
          <w:rPr>
            <w:rFonts w:asciiTheme="majorHAnsi" w:hAnsiTheme="majorHAnsi" w:cs="Times New Roman"/>
            <w:sz w:val="20"/>
          </w:rPr>
          <w:fldChar w:fldCharType="begin"/>
        </w:r>
        <w:r w:rsidR="00FE026A" w:rsidRPr="00CE589E">
          <w:rPr>
            <w:rFonts w:asciiTheme="majorHAnsi" w:hAnsiTheme="majorHAnsi" w:cs="Times New Roman"/>
            <w:sz w:val="20"/>
          </w:rPr>
          <w:instrText xml:space="preserve"> PAGE   \* MERGEFORMAT </w:instrText>
        </w:r>
        <w:r w:rsidR="00B33EAC" w:rsidRPr="00CE589E">
          <w:rPr>
            <w:rFonts w:asciiTheme="majorHAnsi" w:hAnsiTheme="majorHAnsi" w:cs="Times New Roman"/>
            <w:sz w:val="20"/>
          </w:rPr>
          <w:fldChar w:fldCharType="separate"/>
        </w:r>
        <w:r w:rsidR="00320CBF">
          <w:rPr>
            <w:rFonts w:asciiTheme="majorHAnsi" w:hAnsiTheme="majorHAnsi" w:cs="Times New Roman"/>
            <w:noProof/>
            <w:sz w:val="20"/>
          </w:rPr>
          <w:t>43</w:t>
        </w:r>
        <w:r w:rsidR="00B33EAC" w:rsidRPr="00CE589E">
          <w:rPr>
            <w:rFonts w:asciiTheme="majorHAnsi" w:hAnsiTheme="majorHAnsi" w:cs="Times New Roman"/>
            <w:sz w:val="20"/>
          </w:rPr>
          <w:fldChar w:fldCharType="end"/>
        </w:r>
      </w:p>
    </w:sdtContent>
  </w:sdt>
  <w:p w14:paraId="59A4530A" w14:textId="77777777" w:rsidR="00FE026A" w:rsidRPr="00603D32" w:rsidRDefault="00FE026A">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3" w:type="pct"/>
      <w:jc w:val="center"/>
      <w:tblCellMar>
        <w:top w:w="144" w:type="dxa"/>
        <w:left w:w="115" w:type="dxa"/>
        <w:bottom w:w="144" w:type="dxa"/>
        <w:right w:w="115" w:type="dxa"/>
      </w:tblCellMar>
      <w:tblLook w:val="04A0" w:firstRow="1" w:lastRow="0" w:firstColumn="1" w:lastColumn="0" w:noHBand="0" w:noVBand="1"/>
    </w:tblPr>
    <w:tblGrid>
      <w:gridCol w:w="4750"/>
      <w:gridCol w:w="4519"/>
    </w:tblGrid>
    <w:tr w:rsidR="003B36E6" w14:paraId="46F040E6" w14:textId="77777777" w:rsidTr="00CE589E">
      <w:trPr>
        <w:trHeight w:hRule="exact" w:val="115"/>
        <w:jc w:val="center"/>
      </w:trPr>
      <w:tc>
        <w:tcPr>
          <w:tcW w:w="4822" w:type="dxa"/>
          <w:shd w:val="clear" w:color="auto" w:fill="4F81BD" w:themeFill="accent1"/>
          <w:tcMar>
            <w:top w:w="0" w:type="dxa"/>
            <w:bottom w:w="0" w:type="dxa"/>
          </w:tcMar>
        </w:tcPr>
        <w:p w14:paraId="182945E0" w14:textId="77777777" w:rsidR="003B36E6" w:rsidRDefault="003B36E6">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026A66A4" w14:textId="77777777" w:rsidR="003B36E6" w:rsidRDefault="003B36E6">
          <w:pPr>
            <w:pStyle w:val="Header"/>
            <w:tabs>
              <w:tab w:val="clear" w:pos="4680"/>
              <w:tab w:val="clear" w:pos="9360"/>
            </w:tabs>
            <w:jc w:val="right"/>
            <w:rPr>
              <w:caps/>
              <w:sz w:val="18"/>
            </w:rPr>
          </w:pPr>
        </w:p>
      </w:tc>
    </w:tr>
    <w:tr w:rsidR="003B36E6" w14:paraId="4A1E06A0" w14:textId="77777777" w:rsidTr="00CE589E">
      <w:trPr>
        <w:jc w:val="center"/>
      </w:trPr>
      <w:sdt>
        <w:sdtPr>
          <w:rPr>
            <w:rFonts w:ascii="Times New Roman" w:eastAsia="Times New Roman" w:hAnsi="Times New Roman" w:cs="Times New Roman"/>
            <w:color w:val="000000"/>
            <w:sz w:val="20"/>
            <w:szCs w:val="18"/>
          </w:rPr>
          <w:alias w:val="Author"/>
          <w:tag w:val=""/>
          <w:id w:val="1534151868"/>
          <w:placeholder>
            <w:docPart w:val="D6D78B6B91844F1AB9E12ED89503B0C3"/>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2" w:type="dxa"/>
              <w:shd w:val="clear" w:color="auto" w:fill="auto"/>
              <w:vAlign w:val="center"/>
            </w:tcPr>
            <w:p w14:paraId="09F68E8D" w14:textId="77777777" w:rsidR="003B36E6" w:rsidRDefault="00CE589E">
              <w:pPr>
                <w:pStyle w:val="Footer"/>
                <w:tabs>
                  <w:tab w:val="clear" w:pos="4680"/>
                  <w:tab w:val="clear" w:pos="9360"/>
                </w:tabs>
                <w:rPr>
                  <w:caps/>
                  <w:color w:val="808080" w:themeColor="background1" w:themeShade="80"/>
                  <w:sz w:val="18"/>
                  <w:szCs w:val="18"/>
                </w:rPr>
              </w:pPr>
              <w:r w:rsidRPr="00CE589E">
                <w:rPr>
                  <w:rFonts w:ascii="Times New Roman" w:eastAsia="Times New Roman" w:hAnsi="Times New Roman" w:cs="Times New Roman"/>
                  <w:color w:val="000000"/>
                  <w:sz w:val="20"/>
                  <w:szCs w:val="18"/>
                </w:rPr>
                <w:t>© AKG PuskesadOpen                                                      Access: https://ejournal.akgpuskesad-jakarta.com/              Email: Lppm.akgpuskesad@gmail.com</w:t>
              </w:r>
            </w:p>
          </w:tc>
        </w:sdtContent>
      </w:sdt>
      <w:tc>
        <w:tcPr>
          <w:tcW w:w="4674" w:type="dxa"/>
          <w:shd w:val="clear" w:color="auto" w:fill="auto"/>
          <w:vAlign w:val="center"/>
        </w:tcPr>
        <w:p w14:paraId="52C77D48" w14:textId="77777777" w:rsidR="003B36E6" w:rsidRPr="00CE589E" w:rsidRDefault="003B36E6">
          <w:pPr>
            <w:pStyle w:val="Footer"/>
            <w:tabs>
              <w:tab w:val="clear" w:pos="4680"/>
              <w:tab w:val="clear" w:pos="9360"/>
            </w:tabs>
            <w:jc w:val="right"/>
            <w:rPr>
              <w:rFonts w:asciiTheme="majorHAnsi" w:hAnsiTheme="majorHAnsi"/>
              <w:caps/>
              <w:color w:val="808080" w:themeColor="background1" w:themeShade="80"/>
              <w:sz w:val="18"/>
              <w:szCs w:val="18"/>
            </w:rPr>
          </w:pPr>
          <w:r w:rsidRPr="00CE589E">
            <w:rPr>
              <w:rFonts w:asciiTheme="majorHAnsi" w:hAnsiTheme="majorHAnsi"/>
              <w:caps/>
              <w:color w:val="808080" w:themeColor="background1" w:themeShade="80"/>
              <w:sz w:val="20"/>
              <w:szCs w:val="18"/>
            </w:rPr>
            <w:fldChar w:fldCharType="begin"/>
          </w:r>
          <w:r w:rsidRPr="00CE589E">
            <w:rPr>
              <w:rFonts w:asciiTheme="majorHAnsi" w:hAnsiTheme="majorHAnsi"/>
              <w:caps/>
              <w:color w:val="808080" w:themeColor="background1" w:themeShade="80"/>
              <w:sz w:val="20"/>
              <w:szCs w:val="18"/>
            </w:rPr>
            <w:instrText xml:space="preserve"> PAGE   \* MERGEFORMAT </w:instrText>
          </w:r>
          <w:r w:rsidRPr="00CE589E">
            <w:rPr>
              <w:rFonts w:asciiTheme="majorHAnsi" w:hAnsiTheme="majorHAnsi"/>
              <w:caps/>
              <w:color w:val="808080" w:themeColor="background1" w:themeShade="80"/>
              <w:sz w:val="20"/>
              <w:szCs w:val="18"/>
            </w:rPr>
            <w:fldChar w:fldCharType="separate"/>
          </w:r>
          <w:r w:rsidR="00CE589E">
            <w:rPr>
              <w:rFonts w:asciiTheme="majorHAnsi" w:hAnsiTheme="majorHAnsi"/>
              <w:caps/>
              <w:noProof/>
              <w:color w:val="808080" w:themeColor="background1" w:themeShade="80"/>
              <w:sz w:val="20"/>
              <w:szCs w:val="18"/>
            </w:rPr>
            <w:t>2</w:t>
          </w:r>
          <w:r w:rsidRPr="00CE589E">
            <w:rPr>
              <w:rFonts w:asciiTheme="majorHAnsi" w:hAnsiTheme="majorHAnsi"/>
              <w:caps/>
              <w:noProof/>
              <w:color w:val="808080" w:themeColor="background1" w:themeShade="80"/>
              <w:sz w:val="20"/>
              <w:szCs w:val="18"/>
            </w:rPr>
            <w:fldChar w:fldCharType="end"/>
          </w:r>
        </w:p>
      </w:tc>
    </w:tr>
  </w:tbl>
  <w:p w14:paraId="7CF10F4C" w14:textId="77777777" w:rsidR="003B36E6" w:rsidRDefault="003B3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7FEED" w14:textId="77777777" w:rsidR="00256D33" w:rsidRDefault="00256D33" w:rsidP="00BD4F35">
      <w:pPr>
        <w:spacing w:after="0" w:line="240" w:lineRule="auto"/>
      </w:pPr>
      <w:r>
        <w:separator/>
      </w:r>
    </w:p>
  </w:footnote>
  <w:footnote w:type="continuationSeparator" w:id="0">
    <w:p w14:paraId="6EFBE1BD" w14:textId="77777777" w:rsidR="00256D33" w:rsidRDefault="00256D33" w:rsidP="00BD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3B36E6" w:rsidRPr="00CE589E" w14:paraId="7A95D320" w14:textId="77777777" w:rsidTr="003B36E6">
      <w:trPr>
        <w:trHeight w:val="878"/>
      </w:trPr>
      <w:tc>
        <w:tcPr>
          <w:tcW w:w="5298" w:type="dxa"/>
        </w:tcPr>
        <w:p w14:paraId="2DBE94B6" w14:textId="77777777"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14:paraId="035BCA7C" w14:textId="458FFEBF"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 xml:space="preserve">Volume </w:t>
          </w:r>
          <w:r w:rsidR="00C34344">
            <w:rPr>
              <w:rFonts w:ascii="Calibri" w:eastAsia="Cambria" w:hAnsi="Calibri" w:cs="Calibri"/>
              <w:i/>
              <w:color w:val="44546A"/>
              <w:sz w:val="20"/>
            </w:rPr>
            <w:t>4</w:t>
          </w:r>
          <w:r w:rsidRPr="00CE589E">
            <w:rPr>
              <w:rFonts w:ascii="Calibri" w:eastAsia="Cambria" w:hAnsi="Calibri" w:cs="Calibri"/>
              <w:i/>
              <w:color w:val="44546A"/>
              <w:sz w:val="20"/>
            </w:rPr>
            <w:t xml:space="preserve">, Nomor </w:t>
          </w:r>
          <w:r w:rsidR="00320CBF">
            <w:rPr>
              <w:rFonts w:ascii="Calibri" w:eastAsia="Cambria" w:hAnsi="Calibri" w:cs="Calibri"/>
              <w:i/>
              <w:color w:val="44546A"/>
              <w:sz w:val="20"/>
            </w:rPr>
            <w:t>II</w:t>
          </w:r>
          <w:r w:rsidRPr="00CE589E">
            <w:rPr>
              <w:rFonts w:ascii="Calibri" w:eastAsia="Cambria" w:hAnsi="Calibri" w:cs="Calibri"/>
              <w:i/>
              <w:color w:val="44546A"/>
              <w:sz w:val="20"/>
            </w:rPr>
            <w:t xml:space="preserve"> Tahun </w:t>
          </w:r>
          <w:r w:rsidR="00C34344">
            <w:rPr>
              <w:rFonts w:ascii="Calibri" w:eastAsia="Cambria" w:hAnsi="Calibri" w:cs="Calibri"/>
              <w:i/>
              <w:color w:val="44546A"/>
              <w:sz w:val="20"/>
            </w:rPr>
            <w:t>2023</w:t>
          </w:r>
          <w:r w:rsidRPr="00CE589E">
            <w:rPr>
              <w:rFonts w:ascii="Calibri" w:eastAsia="Cambria" w:hAnsi="Calibri" w:cs="Calibri"/>
              <w:i/>
              <w:color w:val="44546A"/>
              <w:sz w:val="20"/>
            </w:rPr>
            <w:t xml:space="preserve">, pp. </w:t>
          </w:r>
          <w:r w:rsidR="00F20304">
            <w:rPr>
              <w:rFonts w:ascii="Calibri" w:eastAsia="Cambria" w:hAnsi="Calibri" w:cs="Calibri"/>
              <w:i/>
              <w:color w:val="44546A"/>
              <w:sz w:val="20"/>
            </w:rPr>
            <w:t>43</w:t>
          </w:r>
          <w:r w:rsidRPr="00CE589E">
            <w:rPr>
              <w:rFonts w:ascii="Calibri" w:eastAsia="Cambria" w:hAnsi="Calibri" w:cs="Calibri"/>
              <w:i/>
              <w:color w:val="44546A"/>
              <w:sz w:val="20"/>
            </w:rPr>
            <w:t>-</w:t>
          </w:r>
          <w:r w:rsidR="00F20304">
            <w:rPr>
              <w:rFonts w:ascii="Calibri" w:eastAsia="Cambria" w:hAnsi="Calibri" w:cs="Calibri"/>
              <w:i/>
              <w:color w:val="44546A"/>
              <w:sz w:val="20"/>
            </w:rPr>
            <w:t>48</w:t>
          </w:r>
        </w:p>
        <w:p w14:paraId="7373ABA5" w14:textId="3FB99BAD"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color w:val="44546A"/>
              <w:sz w:val="20"/>
            </w:rPr>
            <w:t xml:space="preserve">ISSN (online) : </w:t>
          </w:r>
          <w:r w:rsidR="00B27BC1">
            <w:rPr>
              <w:rFonts w:ascii="Calibri" w:eastAsia="Cambria" w:hAnsi="Calibri" w:cs="Calibri"/>
              <w:color w:val="44546A"/>
              <w:sz w:val="20"/>
            </w:rPr>
            <w:t>2746</w:t>
          </w:r>
          <w:r w:rsidR="00B27BC1" w:rsidRPr="00CE589E">
            <w:rPr>
              <w:rFonts w:ascii="Calibri" w:eastAsia="Cambria" w:hAnsi="Calibri" w:cs="Calibri"/>
              <w:color w:val="44546A"/>
              <w:sz w:val="20"/>
            </w:rPr>
            <w:t>.</w:t>
          </w:r>
          <w:r w:rsidR="00B27BC1">
            <w:rPr>
              <w:rFonts w:ascii="Calibri" w:eastAsia="Cambria" w:hAnsi="Calibri" w:cs="Calibri"/>
              <w:color w:val="44546A"/>
              <w:sz w:val="20"/>
            </w:rPr>
            <w:t>5527</w:t>
          </w:r>
          <w:r w:rsidR="00B27BC1" w:rsidRPr="00CE589E">
            <w:rPr>
              <w:rFonts w:ascii="Calibri" w:eastAsia="Cambria" w:hAnsi="Calibri" w:cs="Calibri"/>
              <w:color w:val="44546A"/>
              <w:sz w:val="20"/>
            </w:rPr>
            <w:t xml:space="preserve"> </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00B665D5">
              <w:rPr>
                <w:rFonts w:ascii="Calibri" w:eastAsia="Cambria" w:hAnsi="Calibri" w:cs="Calibri"/>
                <w:color w:val="44546A"/>
                <w:sz w:val="20"/>
                <w:highlight w:val="white"/>
              </w:rPr>
              <w:t>.xxxxx/</w:t>
            </w:r>
            <w:r w:rsidRPr="00CE589E">
              <w:rPr>
                <w:rFonts w:ascii="Calibri" w:eastAsia="Cambria" w:hAnsi="Calibri" w:cs="Calibri"/>
                <w:color w:val="44546A"/>
                <w:sz w:val="20"/>
                <w:highlight w:val="white"/>
              </w:rPr>
              <w:t>.vxix.</w:t>
            </w:r>
          </w:hyperlink>
          <w:r w:rsidRPr="00CE589E">
            <w:rPr>
              <w:rFonts w:ascii="Calibri" w:eastAsia="Cambria" w:hAnsi="Calibri" w:cs="Calibri"/>
              <w:color w:val="44546A"/>
              <w:sz w:val="20"/>
            </w:rPr>
            <w:t>xx</w:t>
          </w:r>
        </w:p>
        <w:p w14:paraId="378CC66A" w14:textId="77777777" w:rsidR="003B36E6" w:rsidRPr="00CE589E" w:rsidRDefault="003B36E6" w:rsidP="003B36E6">
          <w:pPr>
            <w:spacing w:after="0" w:line="240" w:lineRule="auto"/>
            <w:rPr>
              <w:rFonts w:ascii="Calibri" w:eastAsia="Cambria" w:hAnsi="Calibri" w:cs="Calibri"/>
              <w:color w:val="44546A"/>
              <w:sz w:val="20"/>
            </w:rPr>
          </w:pPr>
        </w:p>
      </w:tc>
      <w:tc>
        <w:tcPr>
          <w:tcW w:w="4936" w:type="dxa"/>
        </w:tcPr>
        <w:p w14:paraId="2EA49285" w14:textId="77777777" w:rsidR="003B36E6" w:rsidRPr="00CE589E" w:rsidRDefault="003B36E6" w:rsidP="003B36E6">
          <w:pPr>
            <w:spacing w:after="0" w:line="240" w:lineRule="auto"/>
            <w:rPr>
              <w:rFonts w:ascii="Calibri" w:eastAsia="Cambria" w:hAnsi="Calibri" w:cs="Calibri"/>
              <w:color w:val="44546A"/>
              <w:sz w:val="20"/>
            </w:rPr>
          </w:pPr>
        </w:p>
      </w:tc>
    </w:tr>
  </w:tbl>
  <w:p w14:paraId="60D17885" w14:textId="77777777" w:rsidR="00FE026A" w:rsidRPr="00CE589E" w:rsidRDefault="00FE026A" w:rsidP="003B36E6">
    <w:pPr>
      <w:pStyle w:val="Header"/>
      <w:rPr>
        <w:rFonts w:ascii="Calibri" w:hAnsi="Calibri" w:cs="Calibr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CE589E" w:rsidRPr="00CE589E" w14:paraId="6384D8BB" w14:textId="77777777" w:rsidTr="003E3446">
      <w:trPr>
        <w:trHeight w:val="878"/>
      </w:trPr>
      <w:tc>
        <w:tcPr>
          <w:tcW w:w="5298" w:type="dxa"/>
        </w:tcPr>
        <w:p w14:paraId="34ABA788" w14:textId="77777777"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14:paraId="3846CD98" w14:textId="77777777"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Volume x, Nomor x Tahun xxxx, pp. xx-xx</w:t>
          </w:r>
        </w:p>
        <w:p w14:paraId="0F4A1B1C" w14:textId="77777777"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color w:val="44546A"/>
              <w:sz w:val="20"/>
            </w:rPr>
            <w:t xml:space="preserve">ISSN (online) : xxx.xxx </w:t>
          </w:r>
          <w:r w:rsidRPr="00CE589E">
            <w:rPr>
              <w:rFonts w:ascii="Calibri" w:eastAsia="Cambria" w:hAnsi="Calibri" w:cs="Calibri"/>
              <w:i/>
              <w:color w:val="44546A"/>
              <w:sz w:val="20"/>
            </w:rPr>
            <w:t xml:space="preserve"> </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Pr="00CE589E">
              <w:rPr>
                <w:rFonts w:ascii="Calibri" w:eastAsia="Cambria" w:hAnsi="Calibri" w:cs="Calibri"/>
                <w:color w:val="44546A"/>
                <w:sz w:val="20"/>
                <w:highlight w:val="white"/>
              </w:rPr>
              <w:t>.xxxxx/jdht.vxix.</w:t>
            </w:r>
          </w:hyperlink>
          <w:r w:rsidRPr="00CE589E">
            <w:rPr>
              <w:rFonts w:ascii="Calibri" w:eastAsia="Cambria" w:hAnsi="Calibri" w:cs="Calibri"/>
              <w:color w:val="44546A"/>
              <w:sz w:val="20"/>
            </w:rPr>
            <w:t>xx</w:t>
          </w:r>
        </w:p>
        <w:p w14:paraId="28FEC150" w14:textId="77777777" w:rsidR="00CE589E" w:rsidRPr="00CE589E" w:rsidRDefault="00CE589E" w:rsidP="00CE589E">
          <w:pPr>
            <w:spacing w:after="0" w:line="240" w:lineRule="auto"/>
            <w:rPr>
              <w:rFonts w:ascii="Calibri" w:eastAsia="Cambria" w:hAnsi="Calibri" w:cs="Calibri"/>
              <w:color w:val="44546A"/>
              <w:sz w:val="20"/>
            </w:rPr>
          </w:pPr>
        </w:p>
      </w:tc>
      <w:tc>
        <w:tcPr>
          <w:tcW w:w="4936" w:type="dxa"/>
        </w:tcPr>
        <w:p w14:paraId="504AE01F" w14:textId="77777777" w:rsidR="00CE589E" w:rsidRPr="00CE589E" w:rsidRDefault="00CE589E" w:rsidP="00CE589E">
          <w:pPr>
            <w:spacing w:after="0" w:line="240" w:lineRule="auto"/>
            <w:rPr>
              <w:rFonts w:ascii="Calibri" w:eastAsia="Cambria" w:hAnsi="Calibri" w:cs="Calibri"/>
              <w:color w:val="44546A"/>
              <w:sz w:val="20"/>
            </w:rPr>
          </w:pPr>
        </w:p>
      </w:tc>
    </w:tr>
  </w:tbl>
  <w:p w14:paraId="7A7B651B" w14:textId="77777777" w:rsidR="003B36E6" w:rsidRPr="00CE589E" w:rsidRDefault="003B36E6">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15452AA9"/>
    <w:multiLevelType w:val="hybridMultilevel"/>
    <w:tmpl w:val="32A6861C"/>
    <w:lvl w:ilvl="0" w:tplc="498CDC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C5B71"/>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F182E"/>
    <w:multiLevelType w:val="hybridMultilevel"/>
    <w:tmpl w:val="4598556C"/>
    <w:lvl w:ilvl="0" w:tplc="799CE9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46C02D5"/>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10CB4"/>
    <w:multiLevelType w:val="hybridMultilevel"/>
    <w:tmpl w:val="FBD489B0"/>
    <w:lvl w:ilvl="0" w:tplc="54FCE0CE">
      <w:start w:val="1"/>
      <w:numFmt w:val="upperRoman"/>
      <w:pStyle w:val="JSKReferenceItem"/>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2A5118"/>
    <w:multiLevelType w:val="hybridMultilevel"/>
    <w:tmpl w:val="83FCFA1A"/>
    <w:lvl w:ilvl="0" w:tplc="5FE8CF18">
      <w:start w:val="1"/>
      <w:numFmt w:val="decimal"/>
      <w:lvlText w:val="%1."/>
      <w:lvlJc w:val="left"/>
      <w:pPr>
        <w:ind w:left="720" w:hanging="360"/>
      </w:pPr>
      <w:rPr>
        <w:rFonts w:eastAsia="Times New Roman"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35"/>
    <w:rsid w:val="00096DD2"/>
    <w:rsid w:val="0023719E"/>
    <w:rsid w:val="00256D33"/>
    <w:rsid w:val="00310E75"/>
    <w:rsid w:val="00320CBF"/>
    <w:rsid w:val="00337930"/>
    <w:rsid w:val="00343013"/>
    <w:rsid w:val="003B36E6"/>
    <w:rsid w:val="0040091F"/>
    <w:rsid w:val="0044263B"/>
    <w:rsid w:val="00446950"/>
    <w:rsid w:val="00476AA4"/>
    <w:rsid w:val="004907C7"/>
    <w:rsid w:val="00507213"/>
    <w:rsid w:val="0053086E"/>
    <w:rsid w:val="005415CD"/>
    <w:rsid w:val="00577B93"/>
    <w:rsid w:val="005D12F3"/>
    <w:rsid w:val="00603D32"/>
    <w:rsid w:val="0063068A"/>
    <w:rsid w:val="006C0BFD"/>
    <w:rsid w:val="006F0913"/>
    <w:rsid w:val="00716B4A"/>
    <w:rsid w:val="00724E90"/>
    <w:rsid w:val="00747DBB"/>
    <w:rsid w:val="0075422D"/>
    <w:rsid w:val="007B6727"/>
    <w:rsid w:val="00886C5C"/>
    <w:rsid w:val="00914662"/>
    <w:rsid w:val="0092010D"/>
    <w:rsid w:val="00931257"/>
    <w:rsid w:val="009D4489"/>
    <w:rsid w:val="00A5409B"/>
    <w:rsid w:val="00A548C2"/>
    <w:rsid w:val="00A964A7"/>
    <w:rsid w:val="00AA29CE"/>
    <w:rsid w:val="00AA3C9D"/>
    <w:rsid w:val="00AA7748"/>
    <w:rsid w:val="00B0482C"/>
    <w:rsid w:val="00B120ED"/>
    <w:rsid w:val="00B27BC1"/>
    <w:rsid w:val="00B32546"/>
    <w:rsid w:val="00B33EAC"/>
    <w:rsid w:val="00B4780E"/>
    <w:rsid w:val="00B665D5"/>
    <w:rsid w:val="00B849BF"/>
    <w:rsid w:val="00BD0434"/>
    <w:rsid w:val="00BD4F35"/>
    <w:rsid w:val="00C34344"/>
    <w:rsid w:val="00C5497D"/>
    <w:rsid w:val="00C55690"/>
    <w:rsid w:val="00CD0A23"/>
    <w:rsid w:val="00CE1F06"/>
    <w:rsid w:val="00CE54BB"/>
    <w:rsid w:val="00CE589E"/>
    <w:rsid w:val="00D35A69"/>
    <w:rsid w:val="00D676BD"/>
    <w:rsid w:val="00DE659C"/>
    <w:rsid w:val="00E038EA"/>
    <w:rsid w:val="00E177DC"/>
    <w:rsid w:val="00E30A58"/>
    <w:rsid w:val="00E7587B"/>
    <w:rsid w:val="00E93946"/>
    <w:rsid w:val="00EC1FBE"/>
    <w:rsid w:val="00ED3C2D"/>
    <w:rsid w:val="00F1761D"/>
    <w:rsid w:val="00F20304"/>
    <w:rsid w:val="00F47F91"/>
    <w:rsid w:val="00FE026A"/>
    <w:rsid w:val="00FE3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DEFC4"/>
  <w15:docId w15:val="{53ED2A5F-EAED-47AC-8818-255F0289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F3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Body of text,UGEX'Z"/>
    <w:basedOn w:val="Normal"/>
    <w:link w:val="ListParagraphChar"/>
    <w:uiPriority w:val="34"/>
    <w:qFormat/>
    <w:rsid w:val="00BD4F35"/>
    <w:pPr>
      <w:ind w:left="720"/>
      <w:contextualSpacing/>
    </w:pPr>
    <w:rPr>
      <w:rFonts w:ascii="Calibri" w:eastAsia="Calibri" w:hAnsi="Calibri" w:cs="Times New Roman"/>
      <w:lang w:val="id-ID" w:eastAsia="en-US"/>
    </w:rPr>
  </w:style>
  <w:style w:type="character" w:customStyle="1" w:styleId="ListParagraphChar">
    <w:name w:val="List Paragraph Char"/>
    <w:aliases w:val="Heading 1 Char1 Char,Body of text Char,UGEX'Z Char"/>
    <w:link w:val="ListParagraph"/>
    <w:uiPriority w:val="34"/>
    <w:rsid w:val="00BD4F35"/>
    <w:rPr>
      <w:rFonts w:ascii="Calibri" w:eastAsia="Calibri" w:hAnsi="Calibri" w:cs="Times New Roman"/>
      <w:lang w:val="id-ID"/>
    </w:rPr>
  </w:style>
  <w:style w:type="paragraph" w:styleId="Header">
    <w:name w:val="header"/>
    <w:basedOn w:val="Normal"/>
    <w:link w:val="HeaderChar"/>
    <w:uiPriority w:val="99"/>
    <w:unhideWhenUsed/>
    <w:rsid w:val="00BD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F35"/>
    <w:rPr>
      <w:rFonts w:eastAsiaTheme="minorEastAsia"/>
      <w:lang w:eastAsia="ja-JP"/>
    </w:rPr>
  </w:style>
  <w:style w:type="paragraph" w:styleId="Footer">
    <w:name w:val="footer"/>
    <w:basedOn w:val="Normal"/>
    <w:link w:val="FooterChar"/>
    <w:uiPriority w:val="99"/>
    <w:unhideWhenUsed/>
    <w:rsid w:val="00BD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35"/>
    <w:rPr>
      <w:rFonts w:eastAsiaTheme="minorEastAsia"/>
      <w:lang w:eastAsia="ja-JP"/>
    </w:rPr>
  </w:style>
  <w:style w:type="paragraph" w:styleId="BalloonText">
    <w:name w:val="Balloon Text"/>
    <w:basedOn w:val="Normal"/>
    <w:link w:val="BalloonTextChar"/>
    <w:uiPriority w:val="99"/>
    <w:semiHidden/>
    <w:unhideWhenUsed/>
    <w:rsid w:val="00C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97D"/>
    <w:rPr>
      <w:rFonts w:ascii="Tahoma" w:eastAsiaTheme="minorEastAsia" w:hAnsi="Tahoma" w:cs="Tahoma"/>
      <w:sz w:val="16"/>
      <w:szCs w:val="16"/>
      <w:lang w:eastAsia="ja-JP"/>
    </w:rPr>
  </w:style>
  <w:style w:type="table" w:styleId="TableGrid">
    <w:name w:val="Table Grid"/>
    <w:basedOn w:val="TableNormal"/>
    <w:uiPriority w:val="59"/>
    <w:rsid w:val="00716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KReferenceItem">
    <w:name w:val="JSK Reference Item"/>
    <w:basedOn w:val="Normal"/>
    <w:rsid w:val="004907C7"/>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character" w:styleId="Hyperlink">
    <w:name w:val="Hyperlink"/>
    <w:basedOn w:val="DefaultParagraphFont"/>
    <w:uiPriority w:val="99"/>
    <w:unhideWhenUsed/>
    <w:rsid w:val="00C34344"/>
    <w:rPr>
      <w:color w:val="0000FF" w:themeColor="hyperlink"/>
      <w:u w:val="single"/>
    </w:rPr>
  </w:style>
  <w:style w:type="character" w:styleId="CommentReference">
    <w:name w:val="annotation reference"/>
    <w:basedOn w:val="DefaultParagraphFont"/>
    <w:uiPriority w:val="99"/>
    <w:semiHidden/>
    <w:unhideWhenUsed/>
    <w:rsid w:val="0063068A"/>
    <w:rPr>
      <w:sz w:val="16"/>
      <w:szCs w:val="16"/>
    </w:rPr>
  </w:style>
  <w:style w:type="paragraph" w:styleId="CommentText">
    <w:name w:val="annotation text"/>
    <w:basedOn w:val="Normal"/>
    <w:link w:val="CommentTextChar"/>
    <w:uiPriority w:val="99"/>
    <w:unhideWhenUsed/>
    <w:rsid w:val="0063068A"/>
    <w:pPr>
      <w:spacing w:line="240" w:lineRule="auto"/>
    </w:pPr>
    <w:rPr>
      <w:sz w:val="20"/>
      <w:szCs w:val="20"/>
    </w:rPr>
  </w:style>
  <w:style w:type="character" w:customStyle="1" w:styleId="CommentTextChar">
    <w:name w:val="Comment Text Char"/>
    <w:basedOn w:val="DefaultParagraphFont"/>
    <w:link w:val="CommentText"/>
    <w:uiPriority w:val="99"/>
    <w:rsid w:val="0063068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68A"/>
    <w:rPr>
      <w:b/>
      <w:bCs/>
    </w:rPr>
  </w:style>
  <w:style w:type="character" w:customStyle="1" w:styleId="CommentSubjectChar">
    <w:name w:val="Comment Subject Char"/>
    <w:basedOn w:val="CommentTextChar"/>
    <w:link w:val="CommentSubject"/>
    <w:uiPriority w:val="99"/>
    <w:semiHidden/>
    <w:rsid w:val="0063068A"/>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58039">
      <w:bodyDiv w:val="1"/>
      <w:marLeft w:val="0"/>
      <w:marRight w:val="0"/>
      <w:marTop w:val="0"/>
      <w:marBottom w:val="0"/>
      <w:divBdr>
        <w:top w:val="none" w:sz="0" w:space="0" w:color="auto"/>
        <w:left w:val="none" w:sz="0" w:space="0" w:color="auto"/>
        <w:bottom w:val="none" w:sz="0" w:space="0" w:color="auto"/>
        <w:right w:val="none" w:sz="0" w:space="0" w:color="auto"/>
      </w:divBdr>
      <w:divsChild>
        <w:div w:id="1306858132">
          <w:marLeft w:val="0"/>
          <w:marRight w:val="0"/>
          <w:marTop w:val="0"/>
          <w:marBottom w:val="0"/>
          <w:divBdr>
            <w:top w:val="none" w:sz="0" w:space="0" w:color="auto"/>
            <w:left w:val="none" w:sz="0" w:space="0" w:color="auto"/>
            <w:bottom w:val="none" w:sz="0" w:space="0" w:color="auto"/>
            <w:right w:val="none" w:sz="0" w:space="0" w:color="auto"/>
          </w:divBdr>
        </w:div>
        <w:div w:id="1206482229">
          <w:marLeft w:val="0"/>
          <w:marRight w:val="0"/>
          <w:marTop w:val="0"/>
          <w:marBottom w:val="0"/>
          <w:divBdr>
            <w:top w:val="none" w:sz="0" w:space="0" w:color="auto"/>
            <w:left w:val="none" w:sz="0" w:space="0" w:color="auto"/>
            <w:bottom w:val="none" w:sz="0" w:space="0" w:color="auto"/>
            <w:right w:val="none" w:sz="0" w:space="0" w:color="auto"/>
          </w:divBdr>
        </w:div>
        <w:div w:id="431781441">
          <w:marLeft w:val="0"/>
          <w:marRight w:val="0"/>
          <w:marTop w:val="0"/>
          <w:marBottom w:val="0"/>
          <w:divBdr>
            <w:top w:val="none" w:sz="0" w:space="0" w:color="auto"/>
            <w:left w:val="none" w:sz="0" w:space="0" w:color="auto"/>
            <w:bottom w:val="none" w:sz="0" w:space="0" w:color="auto"/>
            <w:right w:val="none" w:sz="0" w:space="0" w:color="auto"/>
          </w:divBdr>
        </w:div>
        <w:div w:id="1210414547">
          <w:marLeft w:val="0"/>
          <w:marRight w:val="0"/>
          <w:marTop w:val="0"/>
          <w:marBottom w:val="0"/>
          <w:divBdr>
            <w:top w:val="none" w:sz="0" w:space="0" w:color="auto"/>
            <w:left w:val="none" w:sz="0" w:space="0" w:color="auto"/>
            <w:bottom w:val="none" w:sz="0" w:space="0" w:color="auto"/>
            <w:right w:val="none" w:sz="0" w:space="0" w:color="auto"/>
          </w:divBdr>
        </w:div>
        <w:div w:id="1396584825">
          <w:marLeft w:val="0"/>
          <w:marRight w:val="0"/>
          <w:marTop w:val="0"/>
          <w:marBottom w:val="0"/>
          <w:divBdr>
            <w:top w:val="none" w:sz="0" w:space="0" w:color="auto"/>
            <w:left w:val="none" w:sz="0" w:space="0" w:color="auto"/>
            <w:bottom w:val="none" w:sz="0" w:space="0" w:color="auto"/>
            <w:right w:val="none" w:sz="0" w:space="0" w:color="auto"/>
          </w:divBdr>
        </w:div>
        <w:div w:id="409733745">
          <w:marLeft w:val="0"/>
          <w:marRight w:val="0"/>
          <w:marTop w:val="0"/>
          <w:marBottom w:val="0"/>
          <w:divBdr>
            <w:top w:val="none" w:sz="0" w:space="0" w:color="auto"/>
            <w:left w:val="none" w:sz="0" w:space="0" w:color="auto"/>
            <w:bottom w:val="none" w:sz="0" w:space="0" w:color="auto"/>
            <w:right w:val="none" w:sz="0" w:space="0" w:color="auto"/>
          </w:divBdr>
        </w:div>
        <w:div w:id="706562971">
          <w:marLeft w:val="0"/>
          <w:marRight w:val="0"/>
          <w:marTop w:val="0"/>
          <w:marBottom w:val="0"/>
          <w:divBdr>
            <w:top w:val="none" w:sz="0" w:space="0" w:color="auto"/>
            <w:left w:val="none" w:sz="0" w:space="0" w:color="auto"/>
            <w:bottom w:val="none" w:sz="0" w:space="0" w:color="auto"/>
            <w:right w:val="none" w:sz="0" w:space="0" w:color="auto"/>
          </w:divBdr>
        </w:div>
      </w:divsChild>
    </w:div>
    <w:div w:id="2011055176">
      <w:bodyDiv w:val="1"/>
      <w:marLeft w:val="0"/>
      <w:marRight w:val="0"/>
      <w:marTop w:val="0"/>
      <w:marBottom w:val="0"/>
      <w:divBdr>
        <w:top w:val="none" w:sz="0" w:space="0" w:color="auto"/>
        <w:left w:val="none" w:sz="0" w:space="0" w:color="auto"/>
        <w:bottom w:val="none" w:sz="0" w:space="0" w:color="auto"/>
        <w:right w:val="none" w:sz="0" w:space="0" w:color="auto"/>
      </w:divBdr>
      <w:divsChild>
        <w:div w:id="1159232006">
          <w:marLeft w:val="0"/>
          <w:marRight w:val="0"/>
          <w:marTop w:val="0"/>
          <w:marBottom w:val="0"/>
          <w:divBdr>
            <w:top w:val="none" w:sz="0" w:space="0" w:color="auto"/>
            <w:left w:val="none" w:sz="0" w:space="0" w:color="auto"/>
            <w:bottom w:val="none" w:sz="0" w:space="0" w:color="auto"/>
            <w:right w:val="none" w:sz="0" w:space="0" w:color="auto"/>
          </w:divBdr>
        </w:div>
        <w:div w:id="1880438404">
          <w:marLeft w:val="0"/>
          <w:marRight w:val="0"/>
          <w:marTop w:val="0"/>
          <w:marBottom w:val="0"/>
          <w:divBdr>
            <w:top w:val="none" w:sz="0" w:space="0" w:color="auto"/>
            <w:left w:val="none" w:sz="0" w:space="0" w:color="auto"/>
            <w:bottom w:val="none" w:sz="0" w:space="0" w:color="auto"/>
            <w:right w:val="none" w:sz="0" w:space="0" w:color="auto"/>
          </w:divBdr>
        </w:div>
        <w:div w:id="2096710224">
          <w:marLeft w:val="0"/>
          <w:marRight w:val="0"/>
          <w:marTop w:val="0"/>
          <w:marBottom w:val="0"/>
          <w:divBdr>
            <w:top w:val="none" w:sz="0" w:space="0" w:color="auto"/>
            <w:left w:val="none" w:sz="0" w:space="0" w:color="auto"/>
            <w:bottom w:val="none" w:sz="0" w:space="0" w:color="auto"/>
            <w:right w:val="none" w:sz="0" w:space="0" w:color="auto"/>
          </w:divBdr>
        </w:div>
        <w:div w:id="609239933">
          <w:marLeft w:val="0"/>
          <w:marRight w:val="0"/>
          <w:marTop w:val="0"/>
          <w:marBottom w:val="0"/>
          <w:divBdr>
            <w:top w:val="none" w:sz="0" w:space="0" w:color="auto"/>
            <w:left w:val="none" w:sz="0" w:space="0" w:color="auto"/>
            <w:bottom w:val="none" w:sz="0" w:space="0" w:color="auto"/>
            <w:right w:val="none" w:sz="0" w:space="0" w:color="auto"/>
          </w:divBdr>
        </w:div>
        <w:div w:id="536820371">
          <w:marLeft w:val="0"/>
          <w:marRight w:val="0"/>
          <w:marTop w:val="0"/>
          <w:marBottom w:val="0"/>
          <w:divBdr>
            <w:top w:val="none" w:sz="0" w:space="0" w:color="auto"/>
            <w:left w:val="none" w:sz="0" w:space="0" w:color="auto"/>
            <w:bottom w:val="none" w:sz="0" w:space="0" w:color="auto"/>
            <w:right w:val="none" w:sz="0" w:space="0" w:color="auto"/>
          </w:divBdr>
        </w:div>
        <w:div w:id="663895961">
          <w:marLeft w:val="0"/>
          <w:marRight w:val="0"/>
          <w:marTop w:val="0"/>
          <w:marBottom w:val="0"/>
          <w:divBdr>
            <w:top w:val="none" w:sz="0" w:space="0" w:color="auto"/>
            <w:left w:val="none" w:sz="0" w:space="0" w:color="auto"/>
            <w:bottom w:val="none" w:sz="0" w:space="0" w:color="auto"/>
            <w:right w:val="none" w:sz="0" w:space="0" w:color="auto"/>
          </w:divBdr>
        </w:div>
        <w:div w:id="1704556434">
          <w:marLeft w:val="0"/>
          <w:marRight w:val="0"/>
          <w:marTop w:val="0"/>
          <w:marBottom w:val="0"/>
          <w:divBdr>
            <w:top w:val="none" w:sz="0" w:space="0" w:color="auto"/>
            <w:left w:val="none" w:sz="0" w:space="0" w:color="auto"/>
            <w:bottom w:val="none" w:sz="0" w:space="0" w:color="auto"/>
            <w:right w:val="none" w:sz="0" w:space="0" w:color="auto"/>
          </w:divBdr>
        </w:div>
        <w:div w:id="1078019701">
          <w:marLeft w:val="0"/>
          <w:marRight w:val="0"/>
          <w:marTop w:val="0"/>
          <w:marBottom w:val="0"/>
          <w:divBdr>
            <w:top w:val="none" w:sz="0" w:space="0" w:color="auto"/>
            <w:left w:val="none" w:sz="0" w:space="0" w:color="auto"/>
            <w:bottom w:val="none" w:sz="0" w:space="0" w:color="auto"/>
            <w:right w:val="none" w:sz="0" w:space="0" w:color="auto"/>
          </w:divBdr>
        </w:div>
        <w:div w:id="209465952">
          <w:marLeft w:val="0"/>
          <w:marRight w:val="0"/>
          <w:marTop w:val="0"/>
          <w:marBottom w:val="0"/>
          <w:divBdr>
            <w:top w:val="none" w:sz="0" w:space="0" w:color="auto"/>
            <w:left w:val="none" w:sz="0" w:space="0" w:color="auto"/>
            <w:bottom w:val="none" w:sz="0" w:space="0" w:color="auto"/>
            <w:right w:val="none" w:sz="0" w:space="0" w:color="auto"/>
          </w:divBdr>
        </w:div>
        <w:div w:id="578248844">
          <w:marLeft w:val="0"/>
          <w:marRight w:val="0"/>
          <w:marTop w:val="0"/>
          <w:marBottom w:val="0"/>
          <w:divBdr>
            <w:top w:val="none" w:sz="0" w:space="0" w:color="auto"/>
            <w:left w:val="none" w:sz="0" w:space="0" w:color="auto"/>
            <w:bottom w:val="none" w:sz="0" w:space="0" w:color="auto"/>
            <w:right w:val="none" w:sz="0" w:space="0" w:color="auto"/>
          </w:divBdr>
        </w:div>
        <w:div w:id="1931574496">
          <w:marLeft w:val="0"/>
          <w:marRight w:val="0"/>
          <w:marTop w:val="0"/>
          <w:marBottom w:val="0"/>
          <w:divBdr>
            <w:top w:val="none" w:sz="0" w:space="0" w:color="auto"/>
            <w:left w:val="none" w:sz="0" w:space="0" w:color="auto"/>
            <w:bottom w:val="none" w:sz="0" w:space="0" w:color="auto"/>
            <w:right w:val="none" w:sz="0" w:space="0" w:color="auto"/>
          </w:divBdr>
        </w:div>
        <w:div w:id="1467428416">
          <w:marLeft w:val="0"/>
          <w:marRight w:val="0"/>
          <w:marTop w:val="0"/>
          <w:marBottom w:val="0"/>
          <w:divBdr>
            <w:top w:val="none" w:sz="0" w:space="0" w:color="auto"/>
            <w:left w:val="none" w:sz="0" w:space="0" w:color="auto"/>
            <w:bottom w:val="none" w:sz="0" w:space="0" w:color="auto"/>
            <w:right w:val="none" w:sz="0" w:space="0" w:color="auto"/>
          </w:divBdr>
        </w:div>
        <w:div w:id="1769815205">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1572689427">
          <w:marLeft w:val="0"/>
          <w:marRight w:val="0"/>
          <w:marTop w:val="0"/>
          <w:marBottom w:val="0"/>
          <w:divBdr>
            <w:top w:val="none" w:sz="0" w:space="0" w:color="auto"/>
            <w:left w:val="none" w:sz="0" w:space="0" w:color="auto"/>
            <w:bottom w:val="none" w:sz="0" w:space="0" w:color="auto"/>
            <w:right w:val="none" w:sz="0" w:space="0" w:color="auto"/>
          </w:divBdr>
        </w:div>
        <w:div w:id="116551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53/istighna.v1i1.20"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D78B6B91844F1AB9E12ED89503B0C3"/>
        <w:category>
          <w:name w:val="General"/>
          <w:gallery w:val="placeholder"/>
        </w:category>
        <w:types>
          <w:type w:val="bbPlcHdr"/>
        </w:types>
        <w:behaviors>
          <w:behavior w:val="content"/>
        </w:behaviors>
        <w:guid w:val="{FDC4E0A9-54A7-4B43-A6F1-01CC77A18188}"/>
      </w:docPartPr>
      <w:docPartBody>
        <w:p w:rsidR="00E6247C" w:rsidRDefault="00C96392" w:rsidP="00C96392">
          <w:pPr>
            <w:pStyle w:val="D6D78B6B91844F1AB9E12ED89503B0C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92"/>
    <w:rsid w:val="001454E9"/>
    <w:rsid w:val="001F0605"/>
    <w:rsid w:val="002C3223"/>
    <w:rsid w:val="00763318"/>
    <w:rsid w:val="00777A75"/>
    <w:rsid w:val="007B2280"/>
    <w:rsid w:val="0096717C"/>
    <w:rsid w:val="00C96392"/>
    <w:rsid w:val="00CA12C1"/>
    <w:rsid w:val="00CF15D2"/>
    <w:rsid w:val="00E34C48"/>
    <w:rsid w:val="00E624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392"/>
    <w:rPr>
      <w:color w:val="808080"/>
    </w:rPr>
  </w:style>
  <w:style w:type="paragraph" w:customStyle="1" w:styleId="D6D78B6B91844F1AB9E12ED89503B0C3">
    <w:name w:val="D6D78B6B91844F1AB9E12ED89503B0C3"/>
    <w:rsid w:val="00C96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61B6C-84A9-4F9C-AB8B-4F9C206F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4461</Words>
  <Characters>25430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AKG PuskesadOpen                                                      Access: https://ejournal.akgpuskesad-jakarta.com/              Email: Lppm.akgpuskesad@gmail.com</dc:creator>
  <cp:lastModifiedBy>Aditya Nurrochman</cp:lastModifiedBy>
  <cp:revision>8</cp:revision>
  <cp:lastPrinted>2019-04-15T04:07:00Z</cp:lastPrinted>
  <dcterms:created xsi:type="dcterms:W3CDTF">2023-12-11T11:57:00Z</dcterms:created>
  <dcterms:modified xsi:type="dcterms:W3CDTF">2024-01-08T08:01:00Z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97afb845b46c2932d65d0a8d9655bd34b86f89da18f5e502d25fe5530035613f</vt:lpwstr>
  </property>
</Properties>
</file>